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CC" w:rsidRPr="00D509D4" w:rsidRDefault="009003A9" w:rsidP="009003A9">
      <w:pPr>
        <w:jc w:val="center"/>
        <w:rPr>
          <w:rFonts w:ascii="Times New Roman" w:hAnsi="Times New Roman" w:cs="Times New Roman"/>
          <w:b/>
          <w:sz w:val="28"/>
          <w:szCs w:val="28"/>
        </w:rPr>
      </w:pPr>
      <w:r w:rsidRPr="00D509D4">
        <w:rPr>
          <w:rFonts w:ascii="Times New Roman" w:hAnsi="Times New Roman" w:cs="Times New Roman"/>
          <w:b/>
          <w:sz w:val="28"/>
          <w:szCs w:val="28"/>
        </w:rPr>
        <w:t>‘’TREJPAGASTU 3X3 TURNĪRS”</w:t>
      </w:r>
    </w:p>
    <w:p w:rsidR="009003A9" w:rsidRPr="00D509D4" w:rsidRDefault="0084401E" w:rsidP="009003A9">
      <w:pPr>
        <w:jc w:val="center"/>
        <w:rPr>
          <w:rFonts w:ascii="Times New Roman" w:hAnsi="Times New Roman" w:cs="Times New Roman"/>
          <w:b/>
          <w:sz w:val="28"/>
          <w:szCs w:val="28"/>
        </w:rPr>
      </w:pPr>
      <w:r>
        <w:rPr>
          <w:rFonts w:ascii="Times New Roman" w:hAnsi="Times New Roman" w:cs="Times New Roman"/>
          <w:b/>
          <w:sz w:val="28"/>
          <w:szCs w:val="28"/>
        </w:rPr>
        <w:t>2022.gada 16</w:t>
      </w:r>
      <w:r w:rsidR="009003A9" w:rsidRPr="00D509D4">
        <w:rPr>
          <w:rFonts w:ascii="Times New Roman" w:hAnsi="Times New Roman" w:cs="Times New Roman"/>
          <w:b/>
          <w:sz w:val="28"/>
          <w:szCs w:val="28"/>
        </w:rPr>
        <w:t>.</w:t>
      </w:r>
      <w:r>
        <w:rPr>
          <w:rFonts w:ascii="Times New Roman" w:hAnsi="Times New Roman" w:cs="Times New Roman"/>
          <w:b/>
          <w:sz w:val="28"/>
          <w:szCs w:val="28"/>
        </w:rPr>
        <w:t>jūlijs</w:t>
      </w:r>
    </w:p>
    <w:p w:rsidR="009003A9" w:rsidRPr="00BC2CE1" w:rsidRDefault="00BC2CE1" w:rsidP="00BC2CE1">
      <w:pPr>
        <w:jc w:val="center"/>
        <w:rPr>
          <w:rFonts w:ascii="Times New Roman" w:hAnsi="Times New Roman" w:cs="Times New Roman"/>
          <w:b/>
          <w:sz w:val="28"/>
          <w:szCs w:val="28"/>
        </w:rPr>
      </w:pPr>
      <w:r>
        <w:rPr>
          <w:rFonts w:ascii="Times New Roman" w:hAnsi="Times New Roman" w:cs="Times New Roman"/>
          <w:b/>
          <w:sz w:val="28"/>
          <w:szCs w:val="28"/>
        </w:rPr>
        <w:t>NOLIKUMS</w:t>
      </w:r>
    </w:p>
    <w:tbl>
      <w:tblPr>
        <w:tblStyle w:val="TableGrid"/>
        <w:tblW w:w="9073" w:type="dxa"/>
        <w:tblInd w:w="-176" w:type="dxa"/>
        <w:tblLook w:val="04A0" w:firstRow="1" w:lastRow="0" w:firstColumn="1" w:lastColumn="0" w:noHBand="0" w:noVBand="1"/>
      </w:tblPr>
      <w:tblGrid>
        <w:gridCol w:w="2379"/>
        <w:gridCol w:w="6694"/>
      </w:tblGrid>
      <w:tr w:rsidR="009003A9" w:rsidRPr="009003A9" w:rsidTr="00BC2CE1">
        <w:tc>
          <w:tcPr>
            <w:tcW w:w="2379" w:type="dxa"/>
          </w:tcPr>
          <w:p w:rsidR="009003A9" w:rsidRPr="00BC2CE1" w:rsidRDefault="00BC2CE1" w:rsidP="00BC2CE1">
            <w:pPr>
              <w:rPr>
                <w:rFonts w:ascii="Times New Roman" w:hAnsi="Times New Roman" w:cs="Times New Roman"/>
                <w:sz w:val="24"/>
                <w:szCs w:val="24"/>
              </w:rPr>
            </w:pPr>
            <w:r>
              <w:rPr>
                <w:rFonts w:ascii="Times New Roman" w:hAnsi="Times New Roman" w:cs="Times New Roman"/>
                <w:sz w:val="24"/>
                <w:szCs w:val="24"/>
              </w:rPr>
              <w:t xml:space="preserve">1. </w:t>
            </w:r>
            <w:r w:rsidR="009003A9" w:rsidRPr="00BC2CE1">
              <w:rPr>
                <w:rFonts w:ascii="Times New Roman" w:hAnsi="Times New Roman" w:cs="Times New Roman"/>
                <w:sz w:val="24"/>
                <w:szCs w:val="24"/>
              </w:rPr>
              <w:t>MĒRĶIS</w:t>
            </w:r>
          </w:p>
        </w:tc>
        <w:tc>
          <w:tcPr>
            <w:tcW w:w="6694" w:type="dxa"/>
          </w:tcPr>
          <w:p w:rsidR="009003A9" w:rsidRDefault="009003A9" w:rsidP="009003A9">
            <w:pPr>
              <w:rPr>
                <w:rFonts w:ascii="Times New Roman" w:hAnsi="Times New Roman" w:cs="Times New Roman"/>
                <w:sz w:val="24"/>
                <w:szCs w:val="24"/>
              </w:rPr>
            </w:pPr>
            <w:r>
              <w:rPr>
                <w:rFonts w:ascii="Times New Roman" w:hAnsi="Times New Roman" w:cs="Times New Roman"/>
                <w:sz w:val="24"/>
                <w:szCs w:val="24"/>
              </w:rPr>
              <w:t>1.1.Popularizēt</w:t>
            </w:r>
            <w:r w:rsidR="00D354FB">
              <w:rPr>
                <w:rFonts w:ascii="Times New Roman" w:hAnsi="Times New Roman" w:cs="Times New Roman"/>
                <w:sz w:val="24"/>
                <w:szCs w:val="24"/>
              </w:rPr>
              <w:t xml:space="preserve"> 3x3 basketbolu Jelgavas novadā.</w:t>
            </w:r>
          </w:p>
          <w:p w:rsidR="009E25C1" w:rsidRDefault="009E25C1" w:rsidP="009003A9">
            <w:pPr>
              <w:rPr>
                <w:rFonts w:ascii="Times New Roman" w:hAnsi="Times New Roman" w:cs="Times New Roman"/>
                <w:sz w:val="24"/>
                <w:szCs w:val="24"/>
              </w:rPr>
            </w:pPr>
            <w:r>
              <w:rPr>
                <w:rFonts w:ascii="Times New Roman" w:hAnsi="Times New Roman" w:cs="Times New Roman"/>
                <w:sz w:val="24"/>
                <w:szCs w:val="24"/>
              </w:rPr>
              <w:t>1.2. Veidot sadarb</w:t>
            </w:r>
            <w:r w:rsidR="00D354FB">
              <w:rPr>
                <w:rFonts w:ascii="Times New Roman" w:hAnsi="Times New Roman" w:cs="Times New Roman"/>
                <w:sz w:val="24"/>
                <w:szCs w:val="24"/>
              </w:rPr>
              <w:t>ību ar citu pagastu sportistiem.</w:t>
            </w:r>
          </w:p>
          <w:p w:rsidR="009E25C1" w:rsidRDefault="009E25C1" w:rsidP="009003A9">
            <w:pPr>
              <w:rPr>
                <w:rFonts w:ascii="Times New Roman" w:hAnsi="Times New Roman" w:cs="Times New Roman"/>
                <w:sz w:val="24"/>
                <w:szCs w:val="24"/>
              </w:rPr>
            </w:pPr>
            <w:r>
              <w:rPr>
                <w:rFonts w:ascii="Times New Roman" w:hAnsi="Times New Roman" w:cs="Times New Roman"/>
                <w:sz w:val="24"/>
                <w:szCs w:val="24"/>
              </w:rPr>
              <w:t>1.3. P</w:t>
            </w:r>
            <w:r w:rsidR="00D354FB">
              <w:rPr>
                <w:rFonts w:ascii="Times New Roman" w:hAnsi="Times New Roman" w:cs="Times New Roman"/>
                <w:sz w:val="24"/>
                <w:szCs w:val="24"/>
              </w:rPr>
              <w:t>opularizēt veselīgu dzīvesveidu.</w:t>
            </w:r>
          </w:p>
          <w:p w:rsidR="009E25C1" w:rsidRPr="009003A9" w:rsidRDefault="009E25C1" w:rsidP="009003A9">
            <w:pPr>
              <w:rPr>
                <w:rFonts w:ascii="Times New Roman" w:hAnsi="Times New Roman" w:cs="Times New Roman"/>
                <w:sz w:val="24"/>
                <w:szCs w:val="24"/>
              </w:rPr>
            </w:pPr>
            <w:r>
              <w:rPr>
                <w:rFonts w:ascii="Times New Roman" w:hAnsi="Times New Roman" w:cs="Times New Roman"/>
                <w:sz w:val="24"/>
                <w:szCs w:val="24"/>
              </w:rPr>
              <w:t>1.4. Noskaidrot labākās komandas.</w:t>
            </w:r>
          </w:p>
        </w:tc>
      </w:tr>
      <w:tr w:rsidR="009003A9" w:rsidRPr="009003A9" w:rsidTr="00BC2CE1">
        <w:tc>
          <w:tcPr>
            <w:tcW w:w="2379" w:type="dxa"/>
          </w:tcPr>
          <w:p w:rsidR="009003A9" w:rsidRPr="00BC2CE1" w:rsidRDefault="00BC2CE1" w:rsidP="00BC2CE1">
            <w:pPr>
              <w:rPr>
                <w:rFonts w:ascii="Times New Roman" w:hAnsi="Times New Roman" w:cs="Times New Roman"/>
                <w:sz w:val="24"/>
                <w:szCs w:val="24"/>
              </w:rPr>
            </w:pPr>
            <w:r>
              <w:rPr>
                <w:rFonts w:ascii="Times New Roman" w:hAnsi="Times New Roman" w:cs="Times New Roman"/>
                <w:sz w:val="24"/>
                <w:szCs w:val="24"/>
              </w:rPr>
              <w:t xml:space="preserve">2. </w:t>
            </w:r>
            <w:r w:rsidR="009E25C1" w:rsidRPr="00BC2CE1">
              <w:rPr>
                <w:rFonts w:ascii="Times New Roman" w:hAnsi="Times New Roman" w:cs="Times New Roman"/>
                <w:sz w:val="24"/>
                <w:szCs w:val="24"/>
              </w:rPr>
              <w:t>LAIKS UN VIETA</w:t>
            </w:r>
          </w:p>
        </w:tc>
        <w:tc>
          <w:tcPr>
            <w:tcW w:w="6694" w:type="dxa"/>
          </w:tcPr>
          <w:p w:rsidR="009003A9" w:rsidRPr="00BC2CE1" w:rsidRDefault="009E25C1" w:rsidP="009E25C1">
            <w:pPr>
              <w:rPr>
                <w:rFonts w:ascii="Times New Roman" w:hAnsi="Times New Roman" w:cs="Times New Roman"/>
                <w:b/>
                <w:sz w:val="24"/>
                <w:szCs w:val="24"/>
              </w:rPr>
            </w:pPr>
            <w:r>
              <w:rPr>
                <w:rFonts w:ascii="Times New Roman" w:hAnsi="Times New Roman" w:cs="Times New Roman"/>
                <w:sz w:val="24"/>
                <w:szCs w:val="24"/>
              </w:rPr>
              <w:t>2.1</w:t>
            </w:r>
            <w:r w:rsidRPr="009E25C1">
              <w:rPr>
                <w:rFonts w:ascii="Times New Roman" w:hAnsi="Times New Roman" w:cs="Times New Roman"/>
                <w:sz w:val="24"/>
                <w:szCs w:val="24"/>
              </w:rPr>
              <w:t xml:space="preserve">. Turnīrs notiks </w:t>
            </w:r>
            <w:r w:rsidR="0084401E">
              <w:rPr>
                <w:rFonts w:ascii="Times New Roman" w:hAnsi="Times New Roman" w:cs="Times New Roman"/>
                <w:b/>
                <w:sz w:val="24"/>
                <w:szCs w:val="24"/>
              </w:rPr>
              <w:t>2022.gada 16. jūlijs</w:t>
            </w:r>
            <w:r w:rsidR="00D354FB">
              <w:rPr>
                <w:rFonts w:ascii="Times New Roman" w:hAnsi="Times New Roman" w:cs="Times New Roman"/>
                <w:b/>
                <w:sz w:val="24"/>
                <w:szCs w:val="24"/>
              </w:rPr>
              <w:t>.</w:t>
            </w:r>
          </w:p>
          <w:p w:rsidR="009E25C1" w:rsidRPr="00BC2CE1" w:rsidRDefault="009E25C1" w:rsidP="009E25C1">
            <w:pPr>
              <w:rPr>
                <w:rFonts w:ascii="Times New Roman" w:hAnsi="Times New Roman" w:cs="Times New Roman"/>
                <w:b/>
                <w:sz w:val="24"/>
                <w:szCs w:val="24"/>
              </w:rPr>
            </w:pPr>
            <w:r>
              <w:rPr>
                <w:rFonts w:ascii="Times New Roman" w:hAnsi="Times New Roman" w:cs="Times New Roman"/>
                <w:sz w:val="24"/>
                <w:szCs w:val="24"/>
              </w:rPr>
              <w:t>2.2</w:t>
            </w:r>
            <w:r w:rsidRPr="009E25C1">
              <w:rPr>
                <w:rFonts w:ascii="Times New Roman" w:hAnsi="Times New Roman" w:cs="Times New Roman"/>
                <w:sz w:val="24"/>
                <w:szCs w:val="24"/>
              </w:rPr>
              <w:t>.</w:t>
            </w:r>
            <w:r>
              <w:rPr>
                <w:rFonts w:ascii="Times New Roman" w:hAnsi="Times New Roman" w:cs="Times New Roman"/>
                <w:sz w:val="24"/>
                <w:szCs w:val="24"/>
              </w:rPr>
              <w:t xml:space="preserve"> Turnīra norises vieta:</w:t>
            </w:r>
            <w:r w:rsidR="00F64360">
              <w:rPr>
                <w:rFonts w:ascii="Times New Roman" w:hAnsi="Times New Roman" w:cs="Times New Roman"/>
                <w:sz w:val="24"/>
                <w:szCs w:val="24"/>
              </w:rPr>
              <w:t xml:space="preserve"> </w:t>
            </w:r>
            <w:bookmarkStart w:id="0" w:name="_GoBack"/>
            <w:bookmarkEnd w:id="0"/>
            <w:r w:rsidR="0084401E">
              <w:rPr>
                <w:rFonts w:ascii="Times New Roman" w:hAnsi="Times New Roman" w:cs="Times New Roman"/>
                <w:b/>
                <w:sz w:val="24"/>
                <w:szCs w:val="24"/>
              </w:rPr>
              <w:t>Zaļenieku sporta laukums</w:t>
            </w:r>
          </w:p>
          <w:p w:rsidR="009E25C1" w:rsidRDefault="009E25C1" w:rsidP="009E25C1">
            <w:pPr>
              <w:rPr>
                <w:rFonts w:ascii="Times New Roman" w:hAnsi="Times New Roman" w:cs="Times New Roman"/>
                <w:b/>
                <w:sz w:val="24"/>
                <w:szCs w:val="24"/>
              </w:rPr>
            </w:pPr>
            <w:r>
              <w:rPr>
                <w:rFonts w:ascii="Times New Roman" w:hAnsi="Times New Roman" w:cs="Times New Roman"/>
                <w:sz w:val="24"/>
                <w:szCs w:val="24"/>
              </w:rPr>
              <w:t xml:space="preserve">2.3. Turnīra sākums plkst. </w:t>
            </w:r>
            <w:r w:rsidRPr="00BC2CE1">
              <w:rPr>
                <w:rFonts w:ascii="Times New Roman" w:hAnsi="Times New Roman" w:cs="Times New Roman"/>
                <w:b/>
                <w:sz w:val="24"/>
                <w:szCs w:val="24"/>
              </w:rPr>
              <w:t>10:00</w:t>
            </w:r>
          </w:p>
          <w:p w:rsidR="00D354FB" w:rsidRPr="00D354FB" w:rsidRDefault="00D354FB" w:rsidP="0084401E">
            <w:pPr>
              <w:rPr>
                <w:rFonts w:ascii="Times New Roman" w:hAnsi="Times New Roman" w:cs="Times New Roman"/>
                <w:sz w:val="24"/>
                <w:szCs w:val="24"/>
              </w:rPr>
            </w:pPr>
            <w:r w:rsidRPr="00D354FB">
              <w:rPr>
                <w:rFonts w:ascii="Times New Roman" w:hAnsi="Times New Roman" w:cs="Times New Roman"/>
                <w:sz w:val="24"/>
                <w:szCs w:val="24"/>
              </w:rPr>
              <w:t>2.4.</w:t>
            </w:r>
            <w:r>
              <w:rPr>
                <w:rFonts w:ascii="Times New Roman" w:hAnsi="Times New Roman" w:cs="Times New Roman"/>
                <w:sz w:val="24"/>
                <w:szCs w:val="24"/>
              </w:rPr>
              <w:t xml:space="preserve"> Ko</w:t>
            </w:r>
            <w:r w:rsidR="0084401E">
              <w:rPr>
                <w:rFonts w:ascii="Times New Roman" w:hAnsi="Times New Roman" w:cs="Times New Roman"/>
                <w:sz w:val="24"/>
                <w:szCs w:val="24"/>
              </w:rPr>
              <w:t xml:space="preserve">mandu var pieteikt zvanot vai rakstot 25472227 </w:t>
            </w:r>
            <w:r>
              <w:rPr>
                <w:rFonts w:ascii="Times New Roman" w:hAnsi="Times New Roman" w:cs="Times New Roman"/>
                <w:sz w:val="24"/>
                <w:szCs w:val="24"/>
              </w:rPr>
              <w:t xml:space="preserve">. </w:t>
            </w:r>
            <w:r w:rsidR="0084401E" w:rsidRPr="0084401E">
              <w:rPr>
                <w:rFonts w:ascii="Times New Roman" w:hAnsi="Times New Roman" w:cs="Times New Roman"/>
                <w:sz w:val="24"/>
                <w:szCs w:val="24"/>
              </w:rPr>
              <w:t>,vai</w:t>
            </w:r>
            <w:r w:rsidR="0084401E">
              <w:rPr>
                <w:rFonts w:ascii="Times New Roman" w:hAnsi="Times New Roman" w:cs="Times New Roman"/>
                <w:b/>
                <w:sz w:val="24"/>
                <w:szCs w:val="24"/>
              </w:rPr>
              <w:t xml:space="preserve"> </w:t>
            </w:r>
            <w:r w:rsidR="0084401E">
              <w:rPr>
                <w:rFonts w:ascii="Times New Roman" w:hAnsi="Times New Roman" w:cs="Times New Roman"/>
                <w:sz w:val="24"/>
                <w:szCs w:val="24"/>
              </w:rPr>
              <w:t>reģistrēties</w:t>
            </w:r>
            <w:r w:rsidR="0084401E" w:rsidRPr="0084401E">
              <w:rPr>
                <w:rFonts w:ascii="Times New Roman" w:hAnsi="Times New Roman" w:cs="Times New Roman"/>
                <w:sz w:val="24"/>
                <w:szCs w:val="24"/>
              </w:rPr>
              <w:t xml:space="preserve"> sacensību dienā 9:30 – 9:50</w:t>
            </w:r>
            <w:r w:rsidR="0084401E" w:rsidRPr="00BC2CE1">
              <w:rPr>
                <w:rFonts w:ascii="Times New Roman" w:hAnsi="Times New Roman" w:cs="Times New Roman"/>
                <w:b/>
                <w:sz w:val="24"/>
                <w:szCs w:val="24"/>
              </w:rPr>
              <w:t>.</w:t>
            </w:r>
            <w:r>
              <w:rPr>
                <w:rFonts w:ascii="Times New Roman" w:hAnsi="Times New Roman" w:cs="Times New Roman"/>
                <w:sz w:val="24"/>
                <w:szCs w:val="24"/>
              </w:rPr>
              <w:t>Apakšgrupu izloze notiks sacensību dienā.</w:t>
            </w:r>
          </w:p>
        </w:tc>
      </w:tr>
      <w:tr w:rsidR="009003A9" w:rsidRPr="009003A9" w:rsidTr="00BC2CE1">
        <w:tc>
          <w:tcPr>
            <w:tcW w:w="2379" w:type="dxa"/>
          </w:tcPr>
          <w:p w:rsidR="009003A9" w:rsidRPr="009003A9" w:rsidRDefault="009E25C1" w:rsidP="009003A9">
            <w:pPr>
              <w:rPr>
                <w:rFonts w:ascii="Times New Roman" w:hAnsi="Times New Roman" w:cs="Times New Roman"/>
                <w:sz w:val="24"/>
                <w:szCs w:val="24"/>
              </w:rPr>
            </w:pPr>
            <w:r>
              <w:rPr>
                <w:rFonts w:ascii="Times New Roman" w:hAnsi="Times New Roman" w:cs="Times New Roman"/>
                <w:sz w:val="24"/>
                <w:szCs w:val="24"/>
              </w:rPr>
              <w:t>3. ORGANIZATORI</w:t>
            </w:r>
          </w:p>
        </w:tc>
        <w:tc>
          <w:tcPr>
            <w:tcW w:w="6694" w:type="dxa"/>
          </w:tcPr>
          <w:p w:rsidR="009003A9" w:rsidRDefault="009E25C1" w:rsidP="009003A9">
            <w:pPr>
              <w:rPr>
                <w:rFonts w:ascii="Times New Roman" w:hAnsi="Times New Roman" w:cs="Times New Roman"/>
                <w:sz w:val="24"/>
                <w:szCs w:val="24"/>
              </w:rPr>
            </w:pPr>
            <w:r>
              <w:rPr>
                <w:rFonts w:ascii="Times New Roman" w:hAnsi="Times New Roman" w:cs="Times New Roman"/>
                <w:sz w:val="24"/>
                <w:szCs w:val="24"/>
              </w:rPr>
              <w:t>3.1. Sacensības organizē</w:t>
            </w:r>
            <w:r w:rsidR="0084401E">
              <w:rPr>
                <w:rFonts w:ascii="Times New Roman" w:hAnsi="Times New Roman" w:cs="Times New Roman"/>
                <w:sz w:val="24"/>
                <w:szCs w:val="24"/>
              </w:rPr>
              <w:t xml:space="preserve"> Zaļenieku</w:t>
            </w:r>
            <w:r w:rsidR="0084401E">
              <w:rPr>
                <w:rFonts w:ascii="Times New Roman" w:hAnsi="Times New Roman" w:cs="Times New Roman"/>
                <w:sz w:val="24"/>
                <w:szCs w:val="24"/>
              </w:rPr>
              <w:t xml:space="preserve"> ,Glūdas</w:t>
            </w:r>
            <w:r>
              <w:rPr>
                <w:rFonts w:ascii="Times New Roman" w:hAnsi="Times New Roman" w:cs="Times New Roman"/>
                <w:sz w:val="24"/>
                <w:szCs w:val="24"/>
              </w:rPr>
              <w:t xml:space="preserve"> un Svē</w:t>
            </w:r>
            <w:r w:rsidR="00D509D4">
              <w:rPr>
                <w:rFonts w:ascii="Times New Roman" w:hAnsi="Times New Roman" w:cs="Times New Roman"/>
                <w:sz w:val="24"/>
                <w:szCs w:val="24"/>
              </w:rPr>
              <w:t>tes pagastu sporta organizatori</w:t>
            </w:r>
            <w:r w:rsidR="0084401E">
              <w:rPr>
                <w:rFonts w:ascii="Times New Roman" w:hAnsi="Times New Roman" w:cs="Times New Roman"/>
                <w:sz w:val="24"/>
                <w:szCs w:val="24"/>
              </w:rPr>
              <w:t>.</w:t>
            </w:r>
          </w:p>
          <w:p w:rsidR="009E25C1" w:rsidRPr="009003A9" w:rsidRDefault="009E25C1" w:rsidP="009003A9">
            <w:pPr>
              <w:rPr>
                <w:rFonts w:ascii="Times New Roman" w:hAnsi="Times New Roman" w:cs="Times New Roman"/>
                <w:sz w:val="24"/>
                <w:szCs w:val="24"/>
              </w:rPr>
            </w:pPr>
          </w:p>
        </w:tc>
      </w:tr>
      <w:tr w:rsidR="009003A9" w:rsidRPr="009003A9" w:rsidTr="00BC2CE1">
        <w:tc>
          <w:tcPr>
            <w:tcW w:w="2379" w:type="dxa"/>
          </w:tcPr>
          <w:p w:rsidR="009003A9" w:rsidRPr="009003A9" w:rsidRDefault="009E25C1" w:rsidP="009003A9">
            <w:pPr>
              <w:rPr>
                <w:rFonts w:ascii="Times New Roman" w:hAnsi="Times New Roman" w:cs="Times New Roman"/>
                <w:sz w:val="24"/>
                <w:szCs w:val="24"/>
              </w:rPr>
            </w:pPr>
            <w:r>
              <w:rPr>
                <w:rFonts w:ascii="Times New Roman" w:hAnsi="Times New Roman" w:cs="Times New Roman"/>
                <w:sz w:val="24"/>
                <w:szCs w:val="24"/>
              </w:rPr>
              <w:t>4. TURNĪRA DALĪBNIEKI</w:t>
            </w:r>
          </w:p>
        </w:tc>
        <w:tc>
          <w:tcPr>
            <w:tcW w:w="6694" w:type="dxa"/>
          </w:tcPr>
          <w:p w:rsidR="009003A9" w:rsidRDefault="00D509D4" w:rsidP="009003A9">
            <w:pPr>
              <w:rPr>
                <w:rFonts w:ascii="Times New Roman" w:hAnsi="Times New Roman" w:cs="Times New Roman"/>
                <w:color w:val="FF0000"/>
                <w:sz w:val="24"/>
                <w:szCs w:val="24"/>
              </w:rPr>
            </w:pPr>
            <w:r>
              <w:rPr>
                <w:rFonts w:ascii="Times New Roman" w:hAnsi="Times New Roman" w:cs="Times New Roman"/>
                <w:sz w:val="24"/>
                <w:szCs w:val="24"/>
              </w:rPr>
              <w:t xml:space="preserve"> 4.</w:t>
            </w:r>
            <w:r w:rsidR="00D354FB">
              <w:rPr>
                <w:rFonts w:ascii="Times New Roman" w:hAnsi="Times New Roman" w:cs="Times New Roman"/>
                <w:sz w:val="24"/>
                <w:szCs w:val="24"/>
              </w:rPr>
              <w:t>1. Dalība turnīrā ir bez maksas.</w:t>
            </w:r>
          </w:p>
          <w:p w:rsidR="00D509D4" w:rsidRDefault="00D509D4" w:rsidP="009003A9">
            <w:pPr>
              <w:rPr>
                <w:rFonts w:ascii="Times New Roman" w:hAnsi="Times New Roman" w:cs="Times New Roman"/>
                <w:color w:val="FF0000"/>
                <w:sz w:val="24"/>
                <w:szCs w:val="24"/>
              </w:rPr>
            </w:pPr>
            <w:r w:rsidRPr="00D509D4">
              <w:rPr>
                <w:rFonts w:ascii="Times New Roman" w:hAnsi="Times New Roman" w:cs="Times New Roman"/>
                <w:sz w:val="24"/>
                <w:szCs w:val="24"/>
              </w:rPr>
              <w:t>4.2.</w:t>
            </w:r>
            <w:r>
              <w:rPr>
                <w:rFonts w:ascii="Times New Roman" w:hAnsi="Times New Roman" w:cs="Times New Roman"/>
                <w:sz w:val="24"/>
                <w:szCs w:val="24"/>
              </w:rPr>
              <w:t xml:space="preserve"> Turnīrā drīkst piedalīties</w:t>
            </w:r>
            <w:r w:rsidR="00D354FB">
              <w:rPr>
                <w:rFonts w:ascii="Times New Roman" w:hAnsi="Times New Roman" w:cs="Times New Roman"/>
                <w:sz w:val="24"/>
                <w:szCs w:val="24"/>
              </w:rPr>
              <w:t xml:space="preserve"> Jelgavas u.c. novadu iedzīvotāji</w:t>
            </w:r>
            <w:r>
              <w:rPr>
                <w:rFonts w:ascii="Times New Roman" w:hAnsi="Times New Roman" w:cs="Times New Roman"/>
                <w:sz w:val="24"/>
                <w:szCs w:val="24"/>
              </w:rPr>
              <w:t xml:space="preserve">, 3x3 basketbola interesenti, kuri dzimuši </w:t>
            </w:r>
            <w:r w:rsidRPr="0084401E">
              <w:rPr>
                <w:rFonts w:ascii="Times New Roman" w:hAnsi="Times New Roman" w:cs="Times New Roman"/>
                <w:sz w:val="24"/>
                <w:szCs w:val="24"/>
              </w:rPr>
              <w:t>2004.gadā un vecāki</w:t>
            </w:r>
            <w:r w:rsidR="0084401E">
              <w:rPr>
                <w:rFonts w:ascii="Times New Roman" w:hAnsi="Times New Roman" w:cs="Times New Roman"/>
                <w:sz w:val="24"/>
                <w:szCs w:val="24"/>
              </w:rPr>
              <w:t>.</w:t>
            </w:r>
          </w:p>
          <w:p w:rsidR="00D509D4" w:rsidRDefault="00D509D4" w:rsidP="009003A9">
            <w:pPr>
              <w:rPr>
                <w:rFonts w:ascii="Times New Roman" w:hAnsi="Times New Roman" w:cs="Times New Roman"/>
                <w:sz w:val="24"/>
                <w:szCs w:val="24"/>
              </w:rPr>
            </w:pPr>
            <w:r w:rsidRPr="00D509D4">
              <w:rPr>
                <w:rFonts w:ascii="Times New Roman" w:hAnsi="Times New Roman" w:cs="Times New Roman"/>
                <w:sz w:val="24"/>
                <w:szCs w:val="24"/>
              </w:rPr>
              <w:t xml:space="preserve">4.3. </w:t>
            </w:r>
            <w:r w:rsidR="00BC2CE1">
              <w:rPr>
                <w:rFonts w:ascii="Times New Roman" w:hAnsi="Times New Roman" w:cs="Times New Roman"/>
                <w:sz w:val="24"/>
                <w:szCs w:val="24"/>
              </w:rPr>
              <w:t>Par nepilngadīgu komandas dalībnieku atbildīgs ir t</w:t>
            </w:r>
            <w:r w:rsidR="00D354FB">
              <w:rPr>
                <w:rFonts w:ascii="Times New Roman" w:hAnsi="Times New Roman" w:cs="Times New Roman"/>
                <w:sz w:val="24"/>
                <w:szCs w:val="24"/>
              </w:rPr>
              <w:t>reneris, vai komandas pārstāvis.</w:t>
            </w:r>
          </w:p>
          <w:p w:rsidR="00BC2CE1" w:rsidRDefault="00BC2CE1" w:rsidP="009003A9">
            <w:pPr>
              <w:rPr>
                <w:rFonts w:ascii="Times New Roman" w:hAnsi="Times New Roman" w:cs="Times New Roman"/>
                <w:sz w:val="24"/>
                <w:szCs w:val="24"/>
              </w:rPr>
            </w:pPr>
            <w:r>
              <w:rPr>
                <w:rFonts w:ascii="Times New Roman" w:hAnsi="Times New Roman" w:cs="Times New Roman"/>
                <w:sz w:val="24"/>
                <w:szCs w:val="24"/>
              </w:rPr>
              <w:t xml:space="preserve">4.4. Turnīra dienā reģistrējoties dalībnieki arī vienlaicīgi parakstās par </w:t>
            </w:r>
            <w:proofErr w:type="spellStart"/>
            <w:r>
              <w:rPr>
                <w:rFonts w:ascii="Times New Roman" w:hAnsi="Times New Roman" w:cs="Times New Roman"/>
                <w:sz w:val="24"/>
                <w:szCs w:val="24"/>
              </w:rPr>
              <w:t>to,ka</w:t>
            </w:r>
            <w:proofErr w:type="spellEnd"/>
            <w:r>
              <w:rPr>
                <w:rFonts w:ascii="Times New Roman" w:hAnsi="Times New Roman" w:cs="Times New Roman"/>
                <w:sz w:val="24"/>
                <w:szCs w:val="24"/>
              </w:rPr>
              <w:t xml:space="preserve"> paši ir atbildīgi par savu veselības stāvokli un ievēros spēkā esošos MK noteikumu </w:t>
            </w:r>
            <w:r w:rsidRPr="00BC2CE1">
              <w:rPr>
                <w:rFonts w:ascii="Times New Roman" w:hAnsi="Times New Roman" w:cs="Times New Roman"/>
                <w:i/>
                <w:sz w:val="24"/>
                <w:szCs w:val="24"/>
              </w:rPr>
              <w:t>”Epidemioloģiskas drošības pasākumi Covid-19 infekcijas izplatības ierobežošanai”</w:t>
            </w:r>
            <w:r>
              <w:rPr>
                <w:rFonts w:ascii="Times New Roman" w:hAnsi="Times New Roman" w:cs="Times New Roman"/>
                <w:sz w:val="24"/>
                <w:szCs w:val="24"/>
              </w:rPr>
              <w:t xml:space="preserve"> prasības.</w:t>
            </w:r>
          </w:p>
          <w:p w:rsidR="00BC2CE1" w:rsidRDefault="00BC2CE1" w:rsidP="009003A9">
            <w:pPr>
              <w:rPr>
                <w:rFonts w:ascii="Times New Roman" w:hAnsi="Times New Roman" w:cs="Times New Roman"/>
                <w:sz w:val="24"/>
                <w:szCs w:val="24"/>
              </w:rPr>
            </w:pPr>
            <w:r>
              <w:rPr>
                <w:rFonts w:ascii="Times New Roman" w:hAnsi="Times New Roman" w:cs="Times New Roman"/>
                <w:sz w:val="24"/>
                <w:szCs w:val="24"/>
              </w:rPr>
              <w:t>4.5. Piesakoties turnīram, dalībnieki apliecina, ka neiebilst savu personu datu izmantošanai sacensību dokumentos, kā arī uzņemto fotogrāfiju un videomateriālu izmantošanai publiskajos materiālos.</w:t>
            </w:r>
          </w:p>
          <w:p w:rsidR="00D354FB" w:rsidRDefault="00D354FB" w:rsidP="009003A9">
            <w:pPr>
              <w:rPr>
                <w:rFonts w:ascii="Times New Roman" w:hAnsi="Times New Roman" w:cs="Times New Roman"/>
                <w:sz w:val="24"/>
                <w:szCs w:val="24"/>
              </w:rPr>
            </w:pPr>
            <w:r>
              <w:rPr>
                <w:rFonts w:ascii="Times New Roman" w:hAnsi="Times New Roman" w:cs="Times New Roman"/>
                <w:sz w:val="24"/>
                <w:szCs w:val="24"/>
              </w:rPr>
              <w:t xml:space="preserve">4.6. Komandā var pieteikt ne vairāk kā </w:t>
            </w:r>
            <w:r w:rsidR="0084401E">
              <w:rPr>
                <w:rFonts w:ascii="Times New Roman" w:hAnsi="Times New Roman" w:cs="Times New Roman"/>
                <w:color w:val="FF0000"/>
                <w:sz w:val="24"/>
                <w:szCs w:val="24"/>
              </w:rPr>
              <w:t>4</w:t>
            </w:r>
            <w:r w:rsidRPr="00D354FB">
              <w:rPr>
                <w:rFonts w:ascii="Times New Roman" w:hAnsi="Times New Roman" w:cs="Times New Roman"/>
                <w:color w:val="FF0000"/>
                <w:sz w:val="24"/>
                <w:szCs w:val="24"/>
              </w:rPr>
              <w:t xml:space="preserve"> </w:t>
            </w:r>
            <w:r>
              <w:rPr>
                <w:rFonts w:ascii="Times New Roman" w:hAnsi="Times New Roman" w:cs="Times New Roman"/>
                <w:sz w:val="24"/>
                <w:szCs w:val="24"/>
              </w:rPr>
              <w:t>spēlētājus. Spēlētājs drīkst spēlēt tikai vienā komandā.</w:t>
            </w:r>
          </w:p>
          <w:p w:rsidR="00D354FB" w:rsidRPr="009003A9" w:rsidRDefault="00D354FB" w:rsidP="009003A9">
            <w:pPr>
              <w:rPr>
                <w:rFonts w:ascii="Times New Roman" w:hAnsi="Times New Roman" w:cs="Times New Roman"/>
                <w:sz w:val="24"/>
                <w:szCs w:val="24"/>
              </w:rPr>
            </w:pPr>
            <w:r>
              <w:rPr>
                <w:rFonts w:ascii="Times New Roman" w:hAnsi="Times New Roman" w:cs="Times New Roman"/>
                <w:sz w:val="24"/>
                <w:szCs w:val="24"/>
              </w:rPr>
              <w:t>4.7. Organizatori sacensību norises vietā nodrošina medicīnisko personālu.</w:t>
            </w:r>
          </w:p>
        </w:tc>
      </w:tr>
      <w:tr w:rsidR="009003A9" w:rsidRPr="009003A9" w:rsidTr="00BC2CE1">
        <w:tc>
          <w:tcPr>
            <w:tcW w:w="2379" w:type="dxa"/>
          </w:tcPr>
          <w:p w:rsidR="009003A9" w:rsidRPr="009003A9" w:rsidRDefault="00BC2CE1" w:rsidP="009003A9">
            <w:pPr>
              <w:rPr>
                <w:rFonts w:ascii="Times New Roman" w:hAnsi="Times New Roman" w:cs="Times New Roman"/>
                <w:sz w:val="24"/>
                <w:szCs w:val="24"/>
              </w:rPr>
            </w:pPr>
            <w:r>
              <w:rPr>
                <w:rFonts w:ascii="Times New Roman" w:hAnsi="Times New Roman" w:cs="Times New Roman"/>
                <w:sz w:val="24"/>
                <w:szCs w:val="24"/>
              </w:rPr>
              <w:t>5.TURNĪRA NORISE</w:t>
            </w:r>
          </w:p>
        </w:tc>
        <w:tc>
          <w:tcPr>
            <w:tcW w:w="6694" w:type="dxa"/>
          </w:tcPr>
          <w:p w:rsidR="00D354FB" w:rsidRDefault="00BC2CE1" w:rsidP="00D354FB">
            <w:pPr>
              <w:rPr>
                <w:rFonts w:ascii="Times New Roman" w:eastAsia="Calibri" w:hAnsi="Times New Roman" w:cs="Times New Roman"/>
                <w:sz w:val="24"/>
                <w:szCs w:val="24"/>
              </w:rPr>
            </w:pPr>
            <w:r>
              <w:rPr>
                <w:rFonts w:ascii="Times New Roman" w:hAnsi="Times New Roman" w:cs="Times New Roman"/>
                <w:sz w:val="24"/>
                <w:szCs w:val="24"/>
              </w:rPr>
              <w:t xml:space="preserve">5.1. </w:t>
            </w:r>
            <w:r w:rsidR="00D354FB" w:rsidRPr="00D354FB">
              <w:rPr>
                <w:rFonts w:ascii="Times New Roman" w:eastAsia="Calibri" w:hAnsi="Times New Roman" w:cs="Times New Roman"/>
                <w:sz w:val="24"/>
                <w:szCs w:val="24"/>
              </w:rPr>
              <w:t xml:space="preserve">Spēles tiesā paši spēlētāji, bet strīdus gadījumā izšķir galvenais tiesnesis. </w:t>
            </w:r>
          </w:p>
          <w:p w:rsidR="00D354FB" w:rsidRDefault="00D354FB" w:rsidP="00D354FB">
            <w:pPr>
              <w:rPr>
                <w:rFonts w:ascii="Times New Roman" w:eastAsia="Calibri" w:hAnsi="Times New Roman" w:cs="Times New Roman"/>
                <w:sz w:val="24"/>
                <w:szCs w:val="24"/>
              </w:rPr>
            </w:pPr>
            <w:r>
              <w:rPr>
                <w:rFonts w:ascii="Times New Roman" w:eastAsia="Calibri" w:hAnsi="Times New Roman" w:cs="Times New Roman"/>
                <w:sz w:val="24"/>
                <w:szCs w:val="24"/>
              </w:rPr>
              <w:t>5.2.</w:t>
            </w:r>
            <w:r w:rsidRPr="00D354FB">
              <w:rPr>
                <w:rFonts w:ascii="Times New Roman" w:eastAsia="Calibri" w:hAnsi="Times New Roman" w:cs="Times New Roman"/>
                <w:sz w:val="24"/>
                <w:szCs w:val="24"/>
              </w:rPr>
              <w:t>Sac</w:t>
            </w:r>
            <w:r>
              <w:rPr>
                <w:rFonts w:ascii="Times New Roman" w:eastAsia="Calibri" w:hAnsi="Times New Roman" w:cs="Times New Roman"/>
                <w:sz w:val="24"/>
                <w:szCs w:val="24"/>
              </w:rPr>
              <w:t xml:space="preserve">ensību kārtību un spēļu izlozi </w:t>
            </w:r>
            <w:r w:rsidRPr="00D354FB">
              <w:rPr>
                <w:rFonts w:ascii="Times New Roman" w:eastAsia="Calibri" w:hAnsi="Times New Roman" w:cs="Times New Roman"/>
                <w:sz w:val="24"/>
                <w:szCs w:val="24"/>
              </w:rPr>
              <w:t xml:space="preserve">nosaka galvenais tiesnesis atkarībā no komandu skaita. </w:t>
            </w:r>
          </w:p>
          <w:p w:rsidR="00D354FB" w:rsidRDefault="00D354FB" w:rsidP="00D354FB">
            <w:pPr>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D354FB">
              <w:rPr>
                <w:rFonts w:ascii="Times New Roman" w:eastAsia="Calibri" w:hAnsi="Times New Roman" w:cs="Times New Roman"/>
                <w:sz w:val="24"/>
                <w:szCs w:val="24"/>
              </w:rPr>
              <w:t xml:space="preserve">Spēles notiek pēc strītbola noteikumiem, vadoties pēc godīgas spēles un citiem sporta principiem. </w:t>
            </w:r>
          </w:p>
          <w:p w:rsidR="00D354FB" w:rsidRDefault="00D354FB" w:rsidP="00D354FB">
            <w:pPr>
              <w:rPr>
                <w:rFonts w:ascii="Times New Roman" w:eastAsia="Calibri" w:hAnsi="Times New Roman" w:cs="Times New Roman"/>
                <w:sz w:val="24"/>
                <w:szCs w:val="24"/>
              </w:rPr>
            </w:pPr>
            <w:r>
              <w:rPr>
                <w:rFonts w:ascii="Times New Roman" w:eastAsia="Calibri" w:hAnsi="Times New Roman" w:cs="Times New Roman"/>
                <w:sz w:val="24"/>
                <w:szCs w:val="24"/>
              </w:rPr>
              <w:t>5.4.</w:t>
            </w:r>
            <w:r w:rsidRPr="00D354FB">
              <w:rPr>
                <w:rFonts w:ascii="Times New Roman" w:eastAsia="Calibri" w:hAnsi="Times New Roman" w:cs="Times New Roman"/>
                <w:sz w:val="24"/>
                <w:szCs w:val="24"/>
              </w:rPr>
              <w:t>Par neadekvātu rīcību spēlētājs vai komanda tiek diskvalificēta.</w:t>
            </w:r>
          </w:p>
          <w:p w:rsidR="00D354FB" w:rsidRPr="00D354FB" w:rsidRDefault="00D354FB" w:rsidP="00D354FB">
            <w:pPr>
              <w:rPr>
                <w:rFonts w:ascii="Times New Roman" w:eastAsia="Calibri" w:hAnsi="Times New Roman" w:cs="Times New Roman"/>
                <w:b/>
                <w:sz w:val="24"/>
                <w:szCs w:val="24"/>
              </w:rPr>
            </w:pPr>
            <w:r>
              <w:rPr>
                <w:rFonts w:ascii="Times New Roman" w:eastAsia="Calibri" w:hAnsi="Times New Roman" w:cs="Times New Roman"/>
                <w:sz w:val="24"/>
                <w:szCs w:val="24"/>
              </w:rPr>
              <w:t>5.5.</w:t>
            </w:r>
            <w:r w:rsidRPr="00D354FB">
              <w:rPr>
                <w:rFonts w:ascii="Times New Roman" w:eastAsia="Calibri" w:hAnsi="Times New Roman" w:cs="Times New Roman"/>
                <w:sz w:val="24"/>
                <w:szCs w:val="24"/>
              </w:rPr>
              <w:t xml:space="preserve"> Spēle uz vienu grozu 3:3. Spēles laiks 7 minūtes. Bumba pāriet pie otras komandas pēc iemesta groza. Par katru grozu – 1 p. Ja metiens veikts aiz 3 punktu  līnijas, tad 2 p. Par pārkāpumu, kas izdarīts metiena brīdī līdz 3 punktu līnijai jāmet viens soda metiens, aiz 3 punktu līnijas  divi soda metieni. Par pārējiem pārkāpumiem bumba jāizspēlē aiz 3 punktu līnijas. Strīda  gadījumā bumba paliek tai komandai, kas ir aizsardzībā. Par pasīvu spēli uzbrukumā (20 sek. un ilgāk) bumba ar galvenā tiesneša </w:t>
            </w:r>
            <w:r w:rsidRPr="00D354FB">
              <w:rPr>
                <w:rFonts w:ascii="Times New Roman" w:eastAsia="Calibri" w:hAnsi="Times New Roman" w:cs="Times New Roman"/>
                <w:sz w:val="24"/>
                <w:szCs w:val="24"/>
              </w:rPr>
              <w:lastRenderedPageBreak/>
              <w:t>lēmumu var tikt atdota komandai, kura aizsargājas. Neizšķirta gadījumā uzvar tā komanda, kas spēli sāka aizsardzībā. Spēles pēdējā minūtē soda metienus izpilda par jebkuru pārkāpumu. Ja tiek gūts grozs ar pārkāpumu, tiek papildus izpildīts viens soda metiens.</w:t>
            </w:r>
          </w:p>
          <w:p w:rsidR="009003A9" w:rsidRPr="009003A9" w:rsidRDefault="009003A9" w:rsidP="009003A9">
            <w:pPr>
              <w:rPr>
                <w:rFonts w:ascii="Times New Roman" w:hAnsi="Times New Roman" w:cs="Times New Roman"/>
                <w:sz w:val="24"/>
                <w:szCs w:val="24"/>
              </w:rPr>
            </w:pPr>
          </w:p>
        </w:tc>
      </w:tr>
      <w:tr w:rsidR="009003A9" w:rsidRPr="009003A9" w:rsidTr="00BC2CE1">
        <w:tc>
          <w:tcPr>
            <w:tcW w:w="2379" w:type="dxa"/>
          </w:tcPr>
          <w:p w:rsidR="009003A9" w:rsidRPr="009003A9" w:rsidRDefault="00D354FB" w:rsidP="009003A9">
            <w:pPr>
              <w:rPr>
                <w:rFonts w:ascii="Times New Roman" w:hAnsi="Times New Roman" w:cs="Times New Roman"/>
                <w:sz w:val="24"/>
                <w:szCs w:val="24"/>
              </w:rPr>
            </w:pPr>
            <w:r>
              <w:rPr>
                <w:rFonts w:ascii="Times New Roman" w:hAnsi="Times New Roman" w:cs="Times New Roman"/>
                <w:sz w:val="24"/>
                <w:szCs w:val="24"/>
              </w:rPr>
              <w:lastRenderedPageBreak/>
              <w:t>6. APBALVOŠANA</w:t>
            </w:r>
          </w:p>
        </w:tc>
        <w:tc>
          <w:tcPr>
            <w:tcW w:w="6694" w:type="dxa"/>
          </w:tcPr>
          <w:p w:rsidR="009003A9" w:rsidRPr="009003A9" w:rsidRDefault="00D354FB" w:rsidP="0084401E">
            <w:pPr>
              <w:rPr>
                <w:rFonts w:ascii="Times New Roman" w:hAnsi="Times New Roman" w:cs="Times New Roman"/>
                <w:sz w:val="24"/>
                <w:szCs w:val="24"/>
              </w:rPr>
            </w:pPr>
            <w:r>
              <w:rPr>
                <w:rFonts w:ascii="Times New Roman" w:hAnsi="Times New Roman" w:cs="Times New Roman"/>
                <w:sz w:val="24"/>
                <w:szCs w:val="24"/>
              </w:rPr>
              <w:t xml:space="preserve">6.1. Turnīra I– III vietas ieguvējus apbalvo ar </w:t>
            </w:r>
            <w:r w:rsidR="0084401E">
              <w:rPr>
                <w:rFonts w:ascii="Times New Roman" w:hAnsi="Times New Roman" w:cs="Times New Roman"/>
                <w:sz w:val="24"/>
                <w:szCs w:val="24"/>
              </w:rPr>
              <w:t>kausiem.</w:t>
            </w:r>
          </w:p>
        </w:tc>
      </w:tr>
    </w:tbl>
    <w:p w:rsidR="009003A9" w:rsidRPr="009003A9" w:rsidRDefault="009003A9" w:rsidP="009003A9">
      <w:pPr>
        <w:jc w:val="center"/>
        <w:rPr>
          <w:rFonts w:ascii="Times New Roman" w:hAnsi="Times New Roman" w:cs="Times New Roman"/>
          <w:sz w:val="28"/>
          <w:szCs w:val="28"/>
        </w:rPr>
      </w:pPr>
    </w:p>
    <w:sectPr w:rsidR="009003A9" w:rsidRPr="009003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C6C05"/>
    <w:multiLevelType w:val="multilevel"/>
    <w:tmpl w:val="FAD675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49"/>
    <w:rsid w:val="00196671"/>
    <w:rsid w:val="00693EF6"/>
    <w:rsid w:val="0084401E"/>
    <w:rsid w:val="009003A9"/>
    <w:rsid w:val="009E25C1"/>
    <w:rsid w:val="00A83D49"/>
    <w:rsid w:val="00BC2CE1"/>
    <w:rsid w:val="00D354FB"/>
    <w:rsid w:val="00D509D4"/>
    <w:rsid w:val="00F64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44B8"/>
  <w15:docId w15:val="{90608665-3B8B-4159-B64F-B0AC8E00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5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1748</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Rimsa</dc:creator>
  <cp:keywords/>
  <dc:description/>
  <cp:lastModifiedBy>Janis Bergmanis</cp:lastModifiedBy>
  <cp:revision>3</cp:revision>
  <dcterms:created xsi:type="dcterms:W3CDTF">2022-06-20T06:39:00Z</dcterms:created>
  <dcterms:modified xsi:type="dcterms:W3CDTF">2022-06-20T06:40:00Z</dcterms:modified>
</cp:coreProperties>
</file>