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4B19F" w14:textId="77777777" w:rsidR="00C858E3" w:rsidRDefault="00000000">
      <w:pPr>
        <w:spacing w:before="63"/>
        <w:ind w:left="4729" w:right="491" w:firstLine="3257"/>
        <w:jc w:val="right"/>
      </w:pPr>
      <w:r>
        <w:t>Pielikums</w:t>
      </w:r>
      <w:r>
        <w:rPr>
          <w:spacing w:val="-2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rPr>
          <w:spacing w:val="-14"/>
        </w:rPr>
        <w:t>1</w:t>
      </w:r>
      <w:r>
        <w:t xml:space="preserve"> Jelgavas novada domes saistošie noteikumiem</w:t>
      </w:r>
      <w:r>
        <w:rPr>
          <w:spacing w:val="-21"/>
        </w:rPr>
        <w:t xml:space="preserve"> </w:t>
      </w:r>
      <w:r>
        <w:t>Nr.21</w:t>
      </w:r>
    </w:p>
    <w:p w14:paraId="44CEEE76" w14:textId="77777777" w:rsidR="00C858E3" w:rsidRDefault="00000000">
      <w:pPr>
        <w:spacing w:before="1"/>
        <w:ind w:left="5751" w:right="491" w:hanging="814"/>
        <w:jc w:val="right"/>
      </w:pPr>
      <w:r>
        <w:t>„Par līdzfinansējumu Jelgavas</w:t>
      </w:r>
      <w:r>
        <w:rPr>
          <w:spacing w:val="-12"/>
        </w:rPr>
        <w:t xml:space="preserve"> </w:t>
      </w:r>
      <w:r>
        <w:t>novada</w:t>
      </w:r>
      <w:r>
        <w:rPr>
          <w:spacing w:val="-3"/>
        </w:rPr>
        <w:t xml:space="preserve"> </w:t>
      </w:r>
      <w:r>
        <w:t>pašvaldības profesionālās ievirzes izglītības</w:t>
      </w:r>
      <w:r>
        <w:rPr>
          <w:spacing w:val="-17"/>
        </w:rPr>
        <w:t xml:space="preserve"> </w:t>
      </w:r>
      <w:r>
        <w:t>iestādēs”</w:t>
      </w:r>
    </w:p>
    <w:p w14:paraId="519F0C91" w14:textId="77777777" w:rsidR="00C858E3" w:rsidRDefault="00C858E3">
      <w:pPr>
        <w:pStyle w:val="BodyText"/>
        <w:spacing w:before="4"/>
      </w:pPr>
    </w:p>
    <w:p w14:paraId="5DB1FF80" w14:textId="31CD7D76" w:rsidR="00C858E3" w:rsidRDefault="00000000">
      <w:pPr>
        <w:pStyle w:val="Title"/>
      </w:pPr>
      <w:r>
        <w:t xml:space="preserve">Līgums Nr. </w:t>
      </w:r>
      <w:r w:rsidR="00827A8D">
        <w:t>SC/</w:t>
      </w:r>
      <w:r>
        <w:t>3</w:t>
      </w:r>
      <w:r w:rsidR="00827A8D">
        <w:t>-19</w:t>
      </w:r>
      <w:r>
        <w:t>/</w:t>
      </w:r>
      <w:r w:rsidR="00827A8D">
        <w:t>2</w:t>
      </w:r>
      <w:r w:rsidR="00005AB6">
        <w:t>4</w:t>
      </w:r>
      <w:r w:rsidR="00827A8D">
        <w:t>/</w:t>
      </w:r>
    </w:p>
    <w:p w14:paraId="10A3AFC3" w14:textId="77777777" w:rsidR="00C858E3" w:rsidRDefault="00C858E3">
      <w:pPr>
        <w:pStyle w:val="BodyText"/>
        <w:spacing w:before="5"/>
        <w:rPr>
          <w:b/>
          <w:sz w:val="27"/>
        </w:rPr>
      </w:pPr>
    </w:p>
    <w:p w14:paraId="729A92A5" w14:textId="693B601A" w:rsidR="00C858E3" w:rsidRDefault="00000000">
      <w:pPr>
        <w:pStyle w:val="BodyText"/>
        <w:tabs>
          <w:tab w:val="left" w:pos="6121"/>
          <w:tab w:val="left" w:pos="7533"/>
          <w:tab w:val="left" w:pos="8850"/>
        </w:tabs>
        <w:ind w:left="540"/>
      </w:pPr>
      <w:r>
        <w:t>Jelgava</w:t>
      </w:r>
      <w:r>
        <w:tab/>
        <w:t>202</w:t>
      </w:r>
      <w:r w:rsidR="00005AB6">
        <w:t>__</w:t>
      </w:r>
      <w:r>
        <w:t>.</w:t>
      </w:r>
      <w:r>
        <w:rPr>
          <w:spacing w:val="-1"/>
        </w:rPr>
        <w:t xml:space="preserve"> </w:t>
      </w:r>
      <w:r>
        <w:t>gada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F8B6BC" w14:textId="77777777" w:rsidR="00C858E3" w:rsidRDefault="00C858E3">
      <w:pPr>
        <w:pStyle w:val="BodyText"/>
        <w:spacing w:before="2"/>
        <w:rPr>
          <w:sz w:val="16"/>
        </w:rPr>
      </w:pPr>
    </w:p>
    <w:p w14:paraId="16870844" w14:textId="76B2987B" w:rsidR="00C858E3" w:rsidRDefault="00000000">
      <w:pPr>
        <w:spacing w:before="90"/>
        <w:ind w:left="540" w:right="531"/>
        <w:rPr>
          <w:sz w:val="24"/>
        </w:rPr>
      </w:pPr>
      <w:r>
        <w:rPr>
          <w:b/>
          <w:sz w:val="24"/>
        </w:rPr>
        <w:t xml:space="preserve">Profesionālās ievirzes izglītības iestāde </w:t>
      </w:r>
      <w:r w:rsidR="0060025F">
        <w:rPr>
          <w:b/>
          <w:sz w:val="24"/>
        </w:rPr>
        <w:t>Jelgavas novada Sporta centrs</w:t>
      </w:r>
      <w:r>
        <w:rPr>
          <w:b/>
          <w:sz w:val="24"/>
        </w:rPr>
        <w:t xml:space="preserve"> </w:t>
      </w:r>
      <w:r>
        <w:rPr>
          <w:sz w:val="24"/>
        </w:rPr>
        <w:t>(</w:t>
      </w:r>
      <w:r w:rsidR="00CE23DC">
        <w:rPr>
          <w:sz w:val="24"/>
        </w:rPr>
        <w:t xml:space="preserve">juridiskā </w:t>
      </w:r>
      <w:r>
        <w:rPr>
          <w:sz w:val="24"/>
        </w:rPr>
        <w:t xml:space="preserve">adrese: </w:t>
      </w:r>
      <w:r w:rsidR="00CE23DC">
        <w:rPr>
          <w:sz w:val="24"/>
        </w:rPr>
        <w:t>Pasta iela 37</w:t>
      </w:r>
      <w:r>
        <w:rPr>
          <w:sz w:val="24"/>
        </w:rPr>
        <w:t xml:space="preserve">, </w:t>
      </w:r>
      <w:r w:rsidR="0060025F">
        <w:rPr>
          <w:sz w:val="24"/>
        </w:rPr>
        <w:t>Jelgava</w:t>
      </w:r>
      <w:r>
        <w:rPr>
          <w:sz w:val="24"/>
        </w:rPr>
        <w:t xml:space="preserve">, </w:t>
      </w:r>
      <w:proofErr w:type="spellStart"/>
      <w:r>
        <w:rPr>
          <w:sz w:val="24"/>
        </w:rPr>
        <w:t>Reģ</w:t>
      </w:r>
      <w:proofErr w:type="spellEnd"/>
      <w:r>
        <w:rPr>
          <w:sz w:val="24"/>
        </w:rPr>
        <w:t>. Nr.</w:t>
      </w:r>
      <w:r w:rsidR="00B57E47" w:rsidRPr="00B57E47">
        <w:t xml:space="preserve"> </w:t>
      </w:r>
      <w:r w:rsidR="00B57E47" w:rsidRPr="00B57E47">
        <w:rPr>
          <w:sz w:val="24"/>
        </w:rPr>
        <w:t>90009250544</w:t>
      </w:r>
      <w:r>
        <w:rPr>
          <w:sz w:val="24"/>
        </w:rPr>
        <w:t>) direktor</w:t>
      </w:r>
      <w:r w:rsidR="00D730FA">
        <w:rPr>
          <w:sz w:val="24"/>
        </w:rPr>
        <w:t>es</w:t>
      </w:r>
      <w:r>
        <w:rPr>
          <w:sz w:val="24"/>
        </w:rPr>
        <w:t xml:space="preserve"> </w:t>
      </w:r>
      <w:r w:rsidR="00005AB6">
        <w:rPr>
          <w:sz w:val="24"/>
        </w:rPr>
        <w:t>Ingunas Čākures</w:t>
      </w:r>
      <w:r>
        <w:rPr>
          <w:sz w:val="24"/>
        </w:rPr>
        <w:t xml:space="preserve"> personā, (turpmāk tekstā - </w:t>
      </w:r>
      <w:r w:rsidR="00B57E47">
        <w:rPr>
          <w:b/>
          <w:sz w:val="24"/>
        </w:rPr>
        <w:t>Centrs</w:t>
      </w:r>
      <w:r>
        <w:rPr>
          <w:sz w:val="24"/>
        </w:rPr>
        <w:t>), no vienas puses un</w:t>
      </w:r>
    </w:p>
    <w:p w14:paraId="5554D47F" w14:textId="77777777" w:rsidR="00C858E3" w:rsidRDefault="00C858E3">
      <w:pPr>
        <w:pStyle w:val="BodyText"/>
        <w:rPr>
          <w:sz w:val="20"/>
        </w:rPr>
      </w:pPr>
    </w:p>
    <w:p w14:paraId="3268E407" w14:textId="331FD73C" w:rsidR="00C858E3" w:rsidRDefault="00637C56">
      <w:pPr>
        <w:pStyle w:val="BodyText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F507F3" wp14:editId="572149FA">
                <wp:simplePos x="0" y="0"/>
                <wp:positionH relativeFrom="page">
                  <wp:posOffset>1137285</wp:posOffset>
                </wp:positionH>
                <wp:positionV relativeFrom="paragraph">
                  <wp:posOffset>210185</wp:posOffset>
                </wp:positionV>
                <wp:extent cx="5278755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7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4551B" id="Rectangle 4" o:spid="_x0000_s1026" style="position:absolute;margin-left:89.55pt;margin-top:16.55pt;width:415.6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D00BCDA" w14:textId="77777777" w:rsidR="00C858E3" w:rsidRDefault="00000000">
      <w:pPr>
        <w:spacing w:line="239" w:lineRule="exact"/>
        <w:ind w:left="522" w:right="478"/>
        <w:jc w:val="center"/>
        <w:rPr>
          <w:sz w:val="24"/>
        </w:rPr>
      </w:pPr>
      <w:r>
        <w:rPr>
          <w:sz w:val="24"/>
          <w:u w:val="single"/>
        </w:rPr>
        <w:t>/</w:t>
      </w:r>
      <w:r>
        <w:rPr>
          <w:b/>
          <w:sz w:val="24"/>
          <w:u w:val="single"/>
        </w:rPr>
        <w:t xml:space="preserve">vecāka vai likumiskā pārstāvja </w:t>
      </w:r>
      <w:r>
        <w:rPr>
          <w:sz w:val="24"/>
          <w:u w:val="single"/>
        </w:rPr>
        <w:t>vārds, uzvārds un personas kods/</w:t>
      </w:r>
    </w:p>
    <w:p w14:paraId="2059EF02" w14:textId="77777777" w:rsidR="00C858E3" w:rsidRDefault="00000000">
      <w:pPr>
        <w:pStyle w:val="BodyText"/>
        <w:ind w:left="522" w:right="3115"/>
        <w:jc w:val="center"/>
      </w:pPr>
      <w:r>
        <w:t>(turpmāk tekstā -Vecāki), no otras puses, noslēdz šo Līgumu par</w:t>
      </w:r>
    </w:p>
    <w:p w14:paraId="3532E449" w14:textId="77777777" w:rsidR="00C858E3" w:rsidRDefault="00C858E3">
      <w:pPr>
        <w:pStyle w:val="BodyText"/>
        <w:rPr>
          <w:sz w:val="20"/>
        </w:rPr>
      </w:pPr>
    </w:p>
    <w:p w14:paraId="7C6CA613" w14:textId="60FAE541" w:rsidR="00C858E3" w:rsidRDefault="00637C56">
      <w:pPr>
        <w:pStyle w:val="BodyText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3EE152" wp14:editId="18CBE41D">
                <wp:simplePos x="0" y="0"/>
                <wp:positionH relativeFrom="page">
                  <wp:posOffset>1137285</wp:posOffset>
                </wp:positionH>
                <wp:positionV relativeFrom="paragraph">
                  <wp:posOffset>211455</wp:posOffset>
                </wp:positionV>
                <wp:extent cx="5278755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7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B6075" id="Rectangle 3" o:spid="_x0000_s1026" style="position:absolute;margin-left:89.55pt;margin-top:16.65pt;width:415.6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F2C13C5" w14:textId="77777777" w:rsidR="00C858E3" w:rsidRDefault="00000000">
      <w:pPr>
        <w:spacing w:line="239" w:lineRule="exact"/>
        <w:ind w:left="522" w:right="478"/>
        <w:jc w:val="center"/>
        <w:rPr>
          <w:sz w:val="24"/>
        </w:rPr>
      </w:pPr>
      <w:r>
        <w:rPr>
          <w:sz w:val="24"/>
          <w:u w:val="single"/>
        </w:rPr>
        <w:t>/</w:t>
      </w:r>
      <w:r>
        <w:rPr>
          <w:b/>
          <w:sz w:val="24"/>
          <w:u w:val="single"/>
        </w:rPr>
        <w:t xml:space="preserve">izglītojamā </w:t>
      </w:r>
      <w:r>
        <w:rPr>
          <w:sz w:val="24"/>
          <w:u w:val="single"/>
        </w:rPr>
        <w:t>vārds, uzvārds un personas kods/</w:t>
      </w:r>
    </w:p>
    <w:p w14:paraId="08FF69ED" w14:textId="77777777" w:rsidR="00C858E3" w:rsidRDefault="00000000">
      <w:pPr>
        <w:pStyle w:val="BodyText"/>
        <w:spacing w:before="199"/>
        <w:ind w:left="540"/>
      </w:pPr>
      <w:r>
        <w:t>izglītošanu profesionālās ievirzes izglītības programmā</w:t>
      </w:r>
    </w:p>
    <w:p w14:paraId="498F583A" w14:textId="77777777" w:rsidR="00C858E3" w:rsidRDefault="00C858E3">
      <w:pPr>
        <w:pStyle w:val="BodyText"/>
        <w:rPr>
          <w:sz w:val="20"/>
        </w:rPr>
      </w:pPr>
    </w:p>
    <w:p w14:paraId="1B388C94" w14:textId="77777777" w:rsidR="00C858E3" w:rsidRDefault="00C858E3">
      <w:pPr>
        <w:pStyle w:val="BodyText"/>
        <w:rPr>
          <w:sz w:val="20"/>
        </w:rPr>
      </w:pPr>
    </w:p>
    <w:p w14:paraId="6375C5A2" w14:textId="2265F909" w:rsidR="00C858E3" w:rsidRDefault="00637C56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57044B" wp14:editId="5E23E71C">
                <wp:simplePos x="0" y="0"/>
                <wp:positionH relativeFrom="page">
                  <wp:posOffset>1137285</wp:posOffset>
                </wp:positionH>
                <wp:positionV relativeFrom="paragraph">
                  <wp:posOffset>144780</wp:posOffset>
                </wp:positionV>
                <wp:extent cx="527875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7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C3E66" id="Rectangle 2" o:spid="_x0000_s1026" style="position:absolute;margin-left:89.55pt;margin-top:11.4pt;width:415.6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82BB6B6" w14:textId="77777777" w:rsidR="00C858E3" w:rsidRDefault="00000000">
      <w:pPr>
        <w:pStyle w:val="BodyText"/>
        <w:spacing w:line="241" w:lineRule="exact"/>
        <w:ind w:left="3689"/>
      </w:pPr>
      <w:r>
        <w:t xml:space="preserve">/ </w:t>
      </w:r>
      <w:r>
        <w:rPr>
          <w:u w:val="single"/>
        </w:rPr>
        <w:t>programmas nosaukums/</w:t>
      </w:r>
    </w:p>
    <w:p w14:paraId="000D3C50" w14:textId="68527614" w:rsidR="00C858E3" w:rsidRDefault="00B57E47">
      <w:pPr>
        <w:pStyle w:val="Heading1"/>
        <w:numPr>
          <w:ilvl w:val="0"/>
          <w:numId w:val="1"/>
        </w:numPr>
        <w:tabs>
          <w:tab w:val="left" w:pos="540"/>
          <w:tab w:val="left" w:pos="541"/>
        </w:tabs>
        <w:spacing w:before="45" w:line="240" w:lineRule="auto"/>
      </w:pPr>
      <w:r>
        <w:t>Centrs</w:t>
      </w:r>
      <w:r>
        <w:rPr>
          <w:spacing w:val="-1"/>
        </w:rPr>
        <w:t xml:space="preserve"> </w:t>
      </w:r>
      <w:r>
        <w:t>apņemas</w:t>
      </w:r>
    </w:p>
    <w:p w14:paraId="16CF7486" w14:textId="77777777" w:rsidR="00C858E3" w:rsidRDefault="00000000">
      <w:pPr>
        <w:pStyle w:val="ListParagraph"/>
        <w:numPr>
          <w:ilvl w:val="1"/>
          <w:numId w:val="1"/>
        </w:numPr>
        <w:tabs>
          <w:tab w:val="left" w:pos="1106"/>
          <w:tab w:val="left" w:pos="1107"/>
        </w:tabs>
        <w:ind w:right="497"/>
        <w:rPr>
          <w:sz w:val="24"/>
        </w:rPr>
      </w:pPr>
      <w:r>
        <w:rPr>
          <w:sz w:val="24"/>
        </w:rPr>
        <w:t>sniegt izglītojamajam zināšanas un prasmes saskaņā ar licencētas un akreditētas profesionālās ievirzes izglītības programmas</w:t>
      </w:r>
      <w:r>
        <w:rPr>
          <w:spacing w:val="-5"/>
          <w:sz w:val="24"/>
        </w:rPr>
        <w:t xml:space="preserve"> </w:t>
      </w:r>
      <w:r>
        <w:rPr>
          <w:sz w:val="24"/>
        </w:rPr>
        <w:t>plānu;</w:t>
      </w:r>
    </w:p>
    <w:p w14:paraId="2FB5F9A5" w14:textId="77777777" w:rsidR="00C858E3" w:rsidRDefault="00000000">
      <w:pPr>
        <w:pStyle w:val="ListParagraph"/>
        <w:numPr>
          <w:ilvl w:val="1"/>
          <w:numId w:val="1"/>
        </w:numPr>
        <w:tabs>
          <w:tab w:val="left" w:pos="1106"/>
          <w:tab w:val="left" w:pos="1107"/>
        </w:tabs>
        <w:rPr>
          <w:sz w:val="24"/>
        </w:rPr>
      </w:pPr>
      <w:r>
        <w:rPr>
          <w:sz w:val="24"/>
        </w:rPr>
        <w:t>nodrošināt apmācību pie kvalificētiem pedagogiem -</w:t>
      </w:r>
      <w:r>
        <w:rPr>
          <w:spacing w:val="-1"/>
          <w:sz w:val="24"/>
        </w:rPr>
        <w:t xml:space="preserve"> </w:t>
      </w:r>
      <w:r>
        <w:rPr>
          <w:sz w:val="24"/>
        </w:rPr>
        <w:t>treneriem;</w:t>
      </w:r>
    </w:p>
    <w:p w14:paraId="73370294" w14:textId="77777777" w:rsidR="00C858E3" w:rsidRDefault="00000000">
      <w:pPr>
        <w:pStyle w:val="ListParagraph"/>
        <w:numPr>
          <w:ilvl w:val="1"/>
          <w:numId w:val="1"/>
        </w:numPr>
        <w:tabs>
          <w:tab w:val="left" w:pos="1106"/>
          <w:tab w:val="left" w:pos="1107"/>
        </w:tabs>
        <w:spacing w:before="39" w:line="276" w:lineRule="auto"/>
        <w:ind w:right="494"/>
        <w:rPr>
          <w:sz w:val="24"/>
        </w:rPr>
      </w:pPr>
      <w:r>
        <w:rPr>
          <w:sz w:val="24"/>
        </w:rPr>
        <w:t>nodrošināt mācību treniņu procesa īstenošanai nepieciešamos apstākļus, telpu aprīkojumu;</w:t>
      </w:r>
    </w:p>
    <w:p w14:paraId="206AD503" w14:textId="77777777" w:rsidR="00C858E3" w:rsidRDefault="00000000">
      <w:pPr>
        <w:pStyle w:val="ListParagraph"/>
        <w:numPr>
          <w:ilvl w:val="1"/>
          <w:numId w:val="1"/>
        </w:numPr>
        <w:tabs>
          <w:tab w:val="left" w:pos="1106"/>
          <w:tab w:val="left" w:pos="1107"/>
        </w:tabs>
        <w:spacing w:line="275" w:lineRule="exact"/>
        <w:rPr>
          <w:sz w:val="24"/>
        </w:rPr>
      </w:pPr>
      <w:r>
        <w:rPr>
          <w:sz w:val="24"/>
        </w:rPr>
        <w:t>garantēt drošus un veselībai nekaitīgus</w:t>
      </w:r>
      <w:r>
        <w:rPr>
          <w:spacing w:val="1"/>
          <w:sz w:val="24"/>
        </w:rPr>
        <w:t xml:space="preserve"> </w:t>
      </w:r>
      <w:r>
        <w:rPr>
          <w:sz w:val="24"/>
        </w:rPr>
        <w:t>apstākļus.</w:t>
      </w:r>
    </w:p>
    <w:p w14:paraId="3D7AA7A3" w14:textId="77777777" w:rsidR="00C858E3" w:rsidRDefault="00C858E3">
      <w:pPr>
        <w:pStyle w:val="BodyText"/>
        <w:spacing w:before="6"/>
        <w:rPr>
          <w:sz w:val="31"/>
        </w:rPr>
      </w:pPr>
    </w:p>
    <w:p w14:paraId="257DE000" w14:textId="77777777" w:rsidR="00C858E3" w:rsidRDefault="00000000">
      <w:pPr>
        <w:pStyle w:val="Heading1"/>
        <w:numPr>
          <w:ilvl w:val="0"/>
          <w:numId w:val="1"/>
        </w:numPr>
        <w:tabs>
          <w:tab w:val="left" w:pos="540"/>
          <w:tab w:val="left" w:pos="541"/>
        </w:tabs>
      </w:pPr>
      <w:r>
        <w:t>Vecāki</w:t>
      </w:r>
      <w:r>
        <w:rPr>
          <w:spacing w:val="-1"/>
        </w:rPr>
        <w:t xml:space="preserve"> </w:t>
      </w:r>
      <w:r>
        <w:t>apņemas</w:t>
      </w:r>
    </w:p>
    <w:p w14:paraId="690713EC" w14:textId="77777777" w:rsidR="00C858E3" w:rsidRDefault="00000000">
      <w:pPr>
        <w:pStyle w:val="ListParagraph"/>
        <w:numPr>
          <w:ilvl w:val="1"/>
          <w:numId w:val="1"/>
        </w:numPr>
        <w:tabs>
          <w:tab w:val="left" w:pos="1106"/>
          <w:tab w:val="left" w:pos="1107"/>
        </w:tabs>
        <w:spacing w:line="274" w:lineRule="exact"/>
        <w:rPr>
          <w:sz w:val="24"/>
        </w:rPr>
      </w:pPr>
      <w:r>
        <w:rPr>
          <w:sz w:val="24"/>
        </w:rPr>
        <w:t>nodrošināt izglītojamā ierašanos uz nodarbībām, sacensībām un citiem</w:t>
      </w:r>
      <w:r>
        <w:rPr>
          <w:spacing w:val="54"/>
          <w:sz w:val="24"/>
        </w:rPr>
        <w:t xml:space="preserve"> </w:t>
      </w:r>
      <w:r>
        <w:rPr>
          <w:sz w:val="24"/>
        </w:rPr>
        <w:t>pasākumiem;</w:t>
      </w:r>
    </w:p>
    <w:p w14:paraId="4F944037" w14:textId="77777777" w:rsidR="00C858E3" w:rsidRDefault="00000000">
      <w:pPr>
        <w:pStyle w:val="ListParagraph"/>
        <w:numPr>
          <w:ilvl w:val="1"/>
          <w:numId w:val="1"/>
        </w:numPr>
        <w:tabs>
          <w:tab w:val="left" w:pos="1106"/>
          <w:tab w:val="left" w:pos="1107"/>
        </w:tabs>
        <w:rPr>
          <w:sz w:val="24"/>
        </w:rPr>
      </w:pPr>
      <w:r>
        <w:rPr>
          <w:sz w:val="24"/>
        </w:rPr>
        <w:t>sekot ierakstiem</w:t>
      </w:r>
      <w:r>
        <w:rPr>
          <w:spacing w:val="-1"/>
          <w:sz w:val="24"/>
        </w:rPr>
        <w:t xml:space="preserve"> </w:t>
      </w:r>
      <w:r>
        <w:rPr>
          <w:sz w:val="24"/>
        </w:rPr>
        <w:t>E-klasē;</w:t>
      </w:r>
    </w:p>
    <w:p w14:paraId="05706503" w14:textId="535450A7" w:rsidR="00C858E3" w:rsidRDefault="00000000">
      <w:pPr>
        <w:pStyle w:val="ListParagraph"/>
        <w:numPr>
          <w:ilvl w:val="1"/>
          <w:numId w:val="1"/>
        </w:numPr>
        <w:tabs>
          <w:tab w:val="left" w:pos="1106"/>
          <w:tab w:val="left" w:pos="1107"/>
        </w:tabs>
        <w:ind w:right="491"/>
        <w:rPr>
          <w:sz w:val="24"/>
        </w:rPr>
      </w:pPr>
      <w:r>
        <w:rPr>
          <w:sz w:val="24"/>
        </w:rPr>
        <w:t xml:space="preserve">nodarbību kavējumu gadījumā ziņot </w:t>
      </w:r>
      <w:r w:rsidR="00B57E47">
        <w:rPr>
          <w:b/>
          <w:sz w:val="24"/>
        </w:rPr>
        <w:t>Centram</w:t>
      </w:r>
      <w:r>
        <w:rPr>
          <w:b/>
          <w:sz w:val="24"/>
        </w:rPr>
        <w:t xml:space="preserve"> </w:t>
      </w:r>
      <w:r>
        <w:rPr>
          <w:sz w:val="24"/>
        </w:rPr>
        <w:t xml:space="preserve">un iesniegt ārsta vai </w:t>
      </w:r>
      <w:r>
        <w:rPr>
          <w:b/>
          <w:sz w:val="24"/>
        </w:rPr>
        <w:t xml:space="preserve">Vecāku </w:t>
      </w:r>
      <w:r>
        <w:rPr>
          <w:sz w:val="24"/>
        </w:rPr>
        <w:t>zīmi par izglītojamā</w:t>
      </w:r>
      <w:r>
        <w:rPr>
          <w:spacing w:val="-1"/>
          <w:sz w:val="24"/>
        </w:rPr>
        <w:t xml:space="preserve"> </w:t>
      </w:r>
      <w:r>
        <w:rPr>
          <w:sz w:val="24"/>
        </w:rPr>
        <w:t>kavējumiem;</w:t>
      </w:r>
    </w:p>
    <w:p w14:paraId="43DFCE33" w14:textId="6DD5835A" w:rsidR="00C858E3" w:rsidRDefault="00000000">
      <w:pPr>
        <w:pStyle w:val="ListParagraph"/>
        <w:numPr>
          <w:ilvl w:val="1"/>
          <w:numId w:val="1"/>
        </w:numPr>
        <w:tabs>
          <w:tab w:val="left" w:pos="1106"/>
          <w:tab w:val="left" w:pos="1107"/>
        </w:tabs>
        <w:rPr>
          <w:sz w:val="24"/>
        </w:rPr>
      </w:pPr>
      <w:r>
        <w:rPr>
          <w:sz w:val="24"/>
        </w:rPr>
        <w:t xml:space="preserve">ievērot </w:t>
      </w:r>
      <w:r w:rsidR="00B57E47">
        <w:rPr>
          <w:b/>
          <w:sz w:val="24"/>
        </w:rPr>
        <w:t>Centra</w:t>
      </w:r>
      <w:r>
        <w:rPr>
          <w:b/>
          <w:sz w:val="24"/>
        </w:rPr>
        <w:t xml:space="preserve"> </w:t>
      </w:r>
      <w:r>
        <w:rPr>
          <w:sz w:val="24"/>
        </w:rPr>
        <w:t>Nolikumu un Iekšējās kārtības</w:t>
      </w:r>
      <w:r>
        <w:rPr>
          <w:spacing w:val="-3"/>
          <w:sz w:val="24"/>
        </w:rPr>
        <w:t xml:space="preserve"> </w:t>
      </w:r>
      <w:r>
        <w:rPr>
          <w:sz w:val="24"/>
        </w:rPr>
        <w:t>noteikumus;</w:t>
      </w:r>
    </w:p>
    <w:p w14:paraId="7BF65783" w14:textId="714D47F8" w:rsidR="00C858E3" w:rsidRDefault="00000000">
      <w:pPr>
        <w:pStyle w:val="ListParagraph"/>
        <w:numPr>
          <w:ilvl w:val="1"/>
          <w:numId w:val="1"/>
        </w:numPr>
        <w:tabs>
          <w:tab w:val="left" w:pos="1106"/>
          <w:tab w:val="left" w:pos="1107"/>
        </w:tabs>
        <w:ind w:right="494"/>
        <w:rPr>
          <w:sz w:val="24"/>
        </w:rPr>
      </w:pPr>
      <w:r>
        <w:rPr>
          <w:sz w:val="24"/>
        </w:rPr>
        <w:t xml:space="preserve">kompensēt materiālos zaudējumus, kas </w:t>
      </w:r>
      <w:r w:rsidR="00B57E47">
        <w:rPr>
          <w:b/>
          <w:sz w:val="24"/>
        </w:rPr>
        <w:t xml:space="preserve">Centram </w:t>
      </w:r>
      <w:r>
        <w:rPr>
          <w:sz w:val="24"/>
        </w:rPr>
        <w:t>nodarīti izglītojamā vainojamas rīcības un/vai bezdarbības</w:t>
      </w:r>
      <w:r>
        <w:rPr>
          <w:spacing w:val="-2"/>
          <w:sz w:val="24"/>
        </w:rPr>
        <w:t xml:space="preserve"> </w:t>
      </w:r>
      <w:r>
        <w:rPr>
          <w:sz w:val="24"/>
        </w:rPr>
        <w:t>dēļ;</w:t>
      </w:r>
    </w:p>
    <w:p w14:paraId="34882664" w14:textId="77777777" w:rsidR="00C858E3" w:rsidRDefault="00000000">
      <w:pPr>
        <w:pStyle w:val="ListParagraph"/>
        <w:numPr>
          <w:ilvl w:val="1"/>
          <w:numId w:val="1"/>
        </w:numPr>
        <w:tabs>
          <w:tab w:val="left" w:pos="1106"/>
          <w:tab w:val="left" w:pos="1107"/>
        </w:tabs>
        <w:rPr>
          <w:sz w:val="24"/>
        </w:rPr>
      </w:pPr>
      <w:r>
        <w:rPr>
          <w:sz w:val="24"/>
        </w:rPr>
        <w:t>pārtraucot</w:t>
      </w:r>
      <w:r>
        <w:rPr>
          <w:spacing w:val="-1"/>
          <w:sz w:val="24"/>
        </w:rPr>
        <w:t xml:space="preserve"> </w:t>
      </w:r>
      <w:r>
        <w:rPr>
          <w:sz w:val="24"/>
        </w:rPr>
        <w:t>izglītošanos:</w:t>
      </w:r>
    </w:p>
    <w:p w14:paraId="66359016" w14:textId="607C9C65" w:rsidR="00C858E3" w:rsidRDefault="00000000">
      <w:pPr>
        <w:pStyle w:val="ListParagraph"/>
        <w:numPr>
          <w:ilvl w:val="2"/>
          <w:numId w:val="1"/>
        </w:numPr>
        <w:tabs>
          <w:tab w:val="left" w:pos="1534"/>
        </w:tabs>
        <w:ind w:left="1533" w:right="490"/>
        <w:jc w:val="both"/>
        <w:rPr>
          <w:sz w:val="24"/>
        </w:rPr>
      </w:pPr>
      <w:r>
        <w:rPr>
          <w:sz w:val="24"/>
        </w:rPr>
        <w:t xml:space="preserve">nodot </w:t>
      </w:r>
      <w:r w:rsidR="00B57E47">
        <w:rPr>
          <w:b/>
          <w:sz w:val="24"/>
        </w:rPr>
        <w:t>Centram</w:t>
      </w:r>
      <w:r>
        <w:rPr>
          <w:b/>
          <w:sz w:val="24"/>
        </w:rPr>
        <w:t xml:space="preserve"> </w:t>
      </w:r>
      <w:r>
        <w:rPr>
          <w:sz w:val="24"/>
        </w:rPr>
        <w:t xml:space="preserve">visas izglītojamā rīcībā esošās un </w:t>
      </w:r>
      <w:r w:rsidR="00B57E47">
        <w:rPr>
          <w:b/>
          <w:sz w:val="24"/>
        </w:rPr>
        <w:t xml:space="preserve">Centram </w:t>
      </w:r>
      <w:r>
        <w:rPr>
          <w:sz w:val="24"/>
        </w:rPr>
        <w:t>piederošās materiālās vērtības;</w:t>
      </w:r>
    </w:p>
    <w:p w14:paraId="2FE579F4" w14:textId="77777777" w:rsidR="00C858E3" w:rsidRDefault="00000000">
      <w:pPr>
        <w:pStyle w:val="ListParagraph"/>
        <w:numPr>
          <w:ilvl w:val="2"/>
          <w:numId w:val="1"/>
        </w:numPr>
        <w:tabs>
          <w:tab w:val="left" w:pos="1534"/>
        </w:tabs>
        <w:spacing w:before="1"/>
        <w:ind w:left="1533" w:right="490"/>
        <w:jc w:val="both"/>
        <w:rPr>
          <w:sz w:val="24"/>
        </w:rPr>
      </w:pPr>
      <w:r>
        <w:rPr>
          <w:sz w:val="24"/>
        </w:rPr>
        <w:t>nokārtot visas finansiālās saistības, kas saistītas ar līdzfinansējuma maksu, ieskaitot mēnesi, kurā tiek pārtrauktas mācības, pretējā gadījumā parāda summa var tikt piedzīta likumā noteiktā</w:t>
      </w:r>
      <w:r>
        <w:rPr>
          <w:spacing w:val="-1"/>
          <w:sz w:val="24"/>
        </w:rPr>
        <w:t xml:space="preserve"> </w:t>
      </w:r>
      <w:r>
        <w:rPr>
          <w:sz w:val="24"/>
        </w:rPr>
        <w:t>kārtībā.</w:t>
      </w:r>
    </w:p>
    <w:p w14:paraId="118456F1" w14:textId="77777777" w:rsidR="00C858E3" w:rsidRDefault="00C858E3">
      <w:pPr>
        <w:pStyle w:val="BodyText"/>
        <w:spacing w:before="11"/>
        <w:rPr>
          <w:sz w:val="27"/>
        </w:rPr>
      </w:pPr>
    </w:p>
    <w:p w14:paraId="1D08121A" w14:textId="77777777" w:rsidR="00C858E3" w:rsidRDefault="00000000">
      <w:pPr>
        <w:pStyle w:val="Heading1"/>
        <w:numPr>
          <w:ilvl w:val="0"/>
          <w:numId w:val="1"/>
        </w:numPr>
        <w:tabs>
          <w:tab w:val="left" w:pos="399"/>
        </w:tabs>
        <w:ind w:left="398" w:hanging="286"/>
        <w:jc w:val="both"/>
      </w:pPr>
      <w:r>
        <w:t>Norēķinu</w:t>
      </w:r>
      <w:r>
        <w:rPr>
          <w:spacing w:val="-1"/>
        </w:rPr>
        <w:t xml:space="preserve"> </w:t>
      </w:r>
      <w:r>
        <w:t>kārtība</w:t>
      </w:r>
    </w:p>
    <w:p w14:paraId="59AB2BE9" w14:textId="77777777" w:rsidR="00C858E3" w:rsidRDefault="00000000">
      <w:pPr>
        <w:pStyle w:val="ListParagraph"/>
        <w:numPr>
          <w:ilvl w:val="1"/>
          <w:numId w:val="1"/>
        </w:numPr>
        <w:tabs>
          <w:tab w:val="left" w:pos="1107"/>
        </w:tabs>
        <w:ind w:right="493"/>
        <w:jc w:val="both"/>
        <w:rPr>
          <w:sz w:val="24"/>
        </w:rPr>
      </w:pPr>
      <w:r>
        <w:rPr>
          <w:b/>
          <w:sz w:val="24"/>
        </w:rPr>
        <w:t xml:space="preserve">Vecāki </w:t>
      </w:r>
      <w:r>
        <w:rPr>
          <w:sz w:val="24"/>
        </w:rPr>
        <w:t xml:space="preserve">apņemas </w:t>
      </w:r>
      <w:r>
        <w:rPr>
          <w:b/>
          <w:sz w:val="24"/>
        </w:rPr>
        <w:t xml:space="preserve">pēc rēķina saņemšanas 10 darba dienu laikā </w:t>
      </w:r>
      <w:r>
        <w:rPr>
          <w:sz w:val="24"/>
        </w:rPr>
        <w:t>iemaksāt Jelgavas novada pašvaldības kontā apstiprināto līdzfinansējuma</w:t>
      </w:r>
      <w:r>
        <w:rPr>
          <w:spacing w:val="-6"/>
          <w:sz w:val="24"/>
        </w:rPr>
        <w:t xml:space="preserve"> </w:t>
      </w:r>
      <w:r>
        <w:rPr>
          <w:sz w:val="24"/>
        </w:rPr>
        <w:t>maksu.</w:t>
      </w:r>
    </w:p>
    <w:p w14:paraId="16C079E4" w14:textId="77777777" w:rsidR="00C858E3" w:rsidRDefault="00000000">
      <w:pPr>
        <w:pStyle w:val="ListParagraph"/>
        <w:numPr>
          <w:ilvl w:val="1"/>
          <w:numId w:val="1"/>
        </w:numPr>
        <w:tabs>
          <w:tab w:val="left" w:pos="1107"/>
        </w:tabs>
        <w:ind w:right="491"/>
        <w:jc w:val="both"/>
        <w:rPr>
          <w:sz w:val="24"/>
        </w:rPr>
      </w:pPr>
      <w:r>
        <w:rPr>
          <w:sz w:val="24"/>
        </w:rPr>
        <w:t>Līdzfinansējuma apmērs noteikts atbilstoši Jelgavas novada domes lēmumam “</w:t>
      </w:r>
      <w:r>
        <w:rPr>
          <w:b/>
          <w:sz w:val="24"/>
        </w:rPr>
        <w:t>Par līdzfinansējuma apjomu Jelgavas novada pašvaldības profesionālās ievirzes izglītības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iestādēs”</w:t>
      </w:r>
      <w:r>
        <w:rPr>
          <w:sz w:val="24"/>
        </w:rPr>
        <w:t>.</w:t>
      </w:r>
    </w:p>
    <w:p w14:paraId="7110D70C" w14:textId="77777777" w:rsidR="00C858E3" w:rsidRDefault="00C858E3">
      <w:pPr>
        <w:jc w:val="both"/>
        <w:rPr>
          <w:sz w:val="24"/>
        </w:rPr>
        <w:sectPr w:rsidR="00C858E3" w:rsidSect="00C66DE4">
          <w:footerReference w:type="default" r:id="rId7"/>
          <w:type w:val="continuous"/>
          <w:pgSz w:w="11910" w:h="16840"/>
          <w:pgMar w:top="620" w:right="780" w:bottom="620" w:left="1260" w:header="720" w:footer="429" w:gutter="0"/>
          <w:pgNumType w:start="1"/>
          <w:cols w:space="720"/>
        </w:sectPr>
      </w:pPr>
    </w:p>
    <w:p w14:paraId="2E16E28B" w14:textId="77777777" w:rsidR="00C858E3" w:rsidRDefault="00000000">
      <w:pPr>
        <w:pStyle w:val="ListParagraph"/>
        <w:numPr>
          <w:ilvl w:val="1"/>
          <w:numId w:val="1"/>
        </w:numPr>
        <w:tabs>
          <w:tab w:val="left" w:pos="1107"/>
        </w:tabs>
        <w:spacing w:before="61"/>
        <w:ind w:right="498"/>
        <w:jc w:val="both"/>
        <w:rPr>
          <w:sz w:val="24"/>
        </w:rPr>
      </w:pPr>
      <w:r>
        <w:rPr>
          <w:sz w:val="24"/>
        </w:rPr>
        <w:lastRenderedPageBreak/>
        <w:t xml:space="preserve">Norēķini tiek veikti atbilstoši Jelgavas novada pašvaldības izrakstītam rēķinam. </w:t>
      </w:r>
      <w:r>
        <w:rPr>
          <w:b/>
          <w:sz w:val="24"/>
        </w:rPr>
        <w:t>Vecāki</w:t>
      </w:r>
      <w:r>
        <w:rPr>
          <w:sz w:val="24"/>
        </w:rPr>
        <w:t>, parakstot šo līgumu, piekrīt, ka rēķini par līdzfinansējumu tiek nosūtīti elektroniski uz e-pasta adresi</w:t>
      </w:r>
    </w:p>
    <w:p w14:paraId="3EFDB9A6" w14:textId="77777777" w:rsidR="00C858E3" w:rsidRDefault="00C858E3">
      <w:pPr>
        <w:pStyle w:val="BodyText"/>
        <w:spacing w:before="3"/>
        <w:rPr>
          <w:sz w:val="16"/>
        </w:rPr>
      </w:pPr>
    </w:p>
    <w:p w14:paraId="26C7F644" w14:textId="77777777" w:rsidR="00C858E3" w:rsidRDefault="00000000">
      <w:pPr>
        <w:pStyle w:val="BodyText"/>
        <w:tabs>
          <w:tab w:val="left" w:pos="6868"/>
        </w:tabs>
        <w:spacing w:before="90"/>
        <w:ind w:left="1106" w:right="49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b/>
        </w:rPr>
        <w:t xml:space="preserve">Vecāku </w:t>
      </w:r>
      <w:r>
        <w:t xml:space="preserve">uzrādīts </w:t>
      </w:r>
      <w:r>
        <w:rPr>
          <w:spacing w:val="-3"/>
        </w:rPr>
        <w:t xml:space="preserve">e-pasts/. </w:t>
      </w:r>
      <w:r>
        <w:t>Elektroniski sagatavotu rēķinu Puses uzskatīs par saņemtu otrajā darba dienā pēc tā nosūtīšanas maksātājam uz šī Līguma 3.3. punktā norādīto e-pasta</w:t>
      </w:r>
      <w:r>
        <w:rPr>
          <w:spacing w:val="-2"/>
        </w:rPr>
        <w:t xml:space="preserve"> </w:t>
      </w:r>
      <w:r>
        <w:t>adresi.</w:t>
      </w:r>
    </w:p>
    <w:p w14:paraId="603F43D3" w14:textId="23E8FCB4" w:rsidR="00C858E3" w:rsidRDefault="00000000">
      <w:pPr>
        <w:pStyle w:val="ListParagraph"/>
        <w:numPr>
          <w:ilvl w:val="1"/>
          <w:numId w:val="1"/>
        </w:numPr>
        <w:tabs>
          <w:tab w:val="left" w:pos="1107"/>
        </w:tabs>
        <w:ind w:right="486"/>
        <w:jc w:val="both"/>
        <w:rPr>
          <w:sz w:val="24"/>
        </w:rPr>
      </w:pPr>
      <w:r>
        <w:rPr>
          <w:sz w:val="24"/>
        </w:rPr>
        <w:t xml:space="preserve">E-pasta adreses maiņas gadījumā </w:t>
      </w:r>
      <w:r>
        <w:rPr>
          <w:b/>
          <w:sz w:val="24"/>
        </w:rPr>
        <w:t xml:space="preserve">Vecākiem </w:t>
      </w:r>
      <w:r>
        <w:rPr>
          <w:sz w:val="24"/>
        </w:rPr>
        <w:t xml:space="preserve">ir pienākums </w:t>
      </w:r>
      <w:proofErr w:type="spellStart"/>
      <w:r>
        <w:rPr>
          <w:sz w:val="24"/>
        </w:rPr>
        <w:t>rakstveidā</w:t>
      </w:r>
      <w:proofErr w:type="spellEnd"/>
      <w:r>
        <w:rPr>
          <w:sz w:val="24"/>
        </w:rPr>
        <w:t xml:space="preserve"> informēt </w:t>
      </w:r>
      <w:r w:rsidR="00B57E47">
        <w:rPr>
          <w:b/>
          <w:sz w:val="24"/>
        </w:rPr>
        <w:t>Centra</w:t>
      </w:r>
      <w:r>
        <w:rPr>
          <w:b/>
          <w:sz w:val="24"/>
        </w:rPr>
        <w:t xml:space="preserve"> </w:t>
      </w:r>
      <w:r>
        <w:rPr>
          <w:sz w:val="24"/>
        </w:rPr>
        <w:t>administrāciju</w:t>
      </w:r>
      <w:r>
        <w:rPr>
          <w:spacing w:val="-14"/>
          <w:sz w:val="24"/>
        </w:rPr>
        <w:t xml:space="preserve"> </w:t>
      </w:r>
      <w:r>
        <w:rPr>
          <w:sz w:val="24"/>
        </w:rPr>
        <w:t>par</w:t>
      </w:r>
      <w:r>
        <w:rPr>
          <w:spacing w:val="-15"/>
          <w:sz w:val="24"/>
        </w:rPr>
        <w:t xml:space="preserve"> </w:t>
      </w:r>
      <w:r>
        <w:rPr>
          <w:sz w:val="24"/>
        </w:rPr>
        <w:t>jauno</w:t>
      </w:r>
      <w:r>
        <w:rPr>
          <w:spacing w:val="-10"/>
          <w:sz w:val="24"/>
        </w:rPr>
        <w:t xml:space="preserve"> </w:t>
      </w:r>
      <w:r>
        <w:rPr>
          <w:sz w:val="24"/>
        </w:rPr>
        <w:t>e-pasta</w:t>
      </w:r>
      <w:r>
        <w:rPr>
          <w:spacing w:val="-11"/>
          <w:sz w:val="24"/>
        </w:rPr>
        <w:t xml:space="preserve"> </w:t>
      </w:r>
      <w:r>
        <w:rPr>
          <w:sz w:val="24"/>
        </w:rPr>
        <w:t>adresi.</w:t>
      </w:r>
      <w:r>
        <w:rPr>
          <w:spacing w:val="-14"/>
          <w:sz w:val="24"/>
        </w:rPr>
        <w:t xml:space="preserve"> </w:t>
      </w:r>
      <w:r>
        <w:rPr>
          <w:sz w:val="24"/>
        </w:rPr>
        <w:t>Gadījumā,</w:t>
      </w:r>
      <w:r>
        <w:rPr>
          <w:spacing w:val="-13"/>
          <w:sz w:val="24"/>
        </w:rPr>
        <w:t xml:space="preserve"> </w:t>
      </w:r>
      <w:r>
        <w:rPr>
          <w:sz w:val="24"/>
        </w:rPr>
        <w:t>ja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Vecāki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nav</w:t>
      </w:r>
      <w:r>
        <w:rPr>
          <w:spacing w:val="-14"/>
          <w:sz w:val="24"/>
        </w:rPr>
        <w:t xml:space="preserve"> </w:t>
      </w:r>
      <w:r>
        <w:rPr>
          <w:sz w:val="24"/>
        </w:rPr>
        <w:t>šajā</w:t>
      </w:r>
      <w:r>
        <w:rPr>
          <w:spacing w:val="-13"/>
          <w:sz w:val="24"/>
        </w:rPr>
        <w:t xml:space="preserve"> </w:t>
      </w:r>
      <w:r>
        <w:rPr>
          <w:sz w:val="24"/>
        </w:rPr>
        <w:t>punktā</w:t>
      </w:r>
      <w:r>
        <w:rPr>
          <w:spacing w:val="-14"/>
          <w:sz w:val="24"/>
        </w:rPr>
        <w:t xml:space="preserve"> </w:t>
      </w:r>
      <w:r>
        <w:rPr>
          <w:sz w:val="24"/>
        </w:rPr>
        <w:t>noteiktajā kārtībā informējuši par e-pasta adreses maiņu, visi rēķini tiek turpināti sūtīt uz šī Līguma 3.3. punktā norādīto e-pasta adresi un nosūtītie rēķini tiek uzskatīti par pienācīgā kārtā</w:t>
      </w:r>
      <w:r>
        <w:rPr>
          <w:spacing w:val="-4"/>
          <w:sz w:val="24"/>
        </w:rPr>
        <w:t xml:space="preserve"> </w:t>
      </w:r>
      <w:r>
        <w:rPr>
          <w:sz w:val="24"/>
        </w:rPr>
        <w:t>saņemtiem.</w:t>
      </w:r>
    </w:p>
    <w:p w14:paraId="7619ED89" w14:textId="77777777" w:rsidR="00C858E3" w:rsidRDefault="00000000">
      <w:pPr>
        <w:pStyle w:val="ListParagraph"/>
        <w:numPr>
          <w:ilvl w:val="1"/>
          <w:numId w:val="1"/>
        </w:numPr>
        <w:tabs>
          <w:tab w:val="left" w:pos="1107"/>
        </w:tabs>
        <w:ind w:right="498"/>
        <w:jc w:val="both"/>
        <w:rPr>
          <w:sz w:val="24"/>
        </w:rPr>
      </w:pPr>
      <w:r>
        <w:rPr>
          <w:sz w:val="24"/>
        </w:rPr>
        <w:t>Līdzfinansējuma maksājumu var veikt arī Jelgavas novada pašvaldības kasē skaidrā naudā.</w:t>
      </w:r>
    </w:p>
    <w:p w14:paraId="5BBA9296" w14:textId="77777777" w:rsidR="00C858E3" w:rsidRDefault="00000000">
      <w:pPr>
        <w:pStyle w:val="ListParagraph"/>
        <w:numPr>
          <w:ilvl w:val="1"/>
          <w:numId w:val="1"/>
        </w:numPr>
        <w:tabs>
          <w:tab w:val="left" w:pos="1107"/>
        </w:tabs>
        <w:ind w:right="499"/>
        <w:jc w:val="both"/>
        <w:rPr>
          <w:sz w:val="24"/>
        </w:rPr>
      </w:pPr>
      <w:r>
        <w:rPr>
          <w:sz w:val="24"/>
        </w:rPr>
        <w:t>Maksājumā jānorāda, par kādu izglītojamo (vārds, uzvārds, izglītības programma) un laika periodu tiek</w:t>
      </w:r>
      <w:r>
        <w:rPr>
          <w:spacing w:val="-2"/>
          <w:sz w:val="24"/>
        </w:rPr>
        <w:t xml:space="preserve"> </w:t>
      </w:r>
      <w:r>
        <w:rPr>
          <w:sz w:val="24"/>
        </w:rPr>
        <w:t>maksāts.</w:t>
      </w:r>
    </w:p>
    <w:p w14:paraId="1F965B09" w14:textId="77777777" w:rsidR="00C858E3" w:rsidRDefault="00C858E3">
      <w:pPr>
        <w:pStyle w:val="BodyText"/>
        <w:rPr>
          <w:sz w:val="26"/>
        </w:rPr>
      </w:pPr>
    </w:p>
    <w:p w14:paraId="662F3A3D" w14:textId="77777777" w:rsidR="00C858E3" w:rsidRDefault="00000000">
      <w:pPr>
        <w:pStyle w:val="Heading1"/>
        <w:numPr>
          <w:ilvl w:val="0"/>
          <w:numId w:val="1"/>
        </w:numPr>
        <w:tabs>
          <w:tab w:val="left" w:pos="541"/>
        </w:tabs>
        <w:spacing w:before="208"/>
        <w:jc w:val="both"/>
      </w:pPr>
      <w:r>
        <w:t>Citi</w:t>
      </w:r>
      <w:r>
        <w:rPr>
          <w:spacing w:val="-1"/>
        </w:rPr>
        <w:t xml:space="preserve"> </w:t>
      </w:r>
      <w:r>
        <w:t>noteikumi</w:t>
      </w:r>
    </w:p>
    <w:p w14:paraId="3CDA2B6C" w14:textId="77777777" w:rsidR="00C858E3" w:rsidRDefault="00000000">
      <w:pPr>
        <w:pStyle w:val="ListParagraph"/>
        <w:numPr>
          <w:ilvl w:val="1"/>
          <w:numId w:val="1"/>
        </w:numPr>
        <w:tabs>
          <w:tab w:val="left" w:pos="1107"/>
        </w:tabs>
        <w:ind w:right="494"/>
        <w:jc w:val="both"/>
        <w:rPr>
          <w:sz w:val="24"/>
        </w:rPr>
      </w:pPr>
      <w:r>
        <w:rPr>
          <w:sz w:val="24"/>
        </w:rPr>
        <w:t>Līgums sastādīts 2 (divos) identiskos eksemplāros, pa vienam katrai līgumslēdzēja pusei.</w:t>
      </w:r>
    </w:p>
    <w:p w14:paraId="18C0B257" w14:textId="77777777" w:rsidR="00C858E3" w:rsidRDefault="00000000">
      <w:pPr>
        <w:pStyle w:val="ListParagraph"/>
        <w:numPr>
          <w:ilvl w:val="1"/>
          <w:numId w:val="1"/>
        </w:numPr>
        <w:tabs>
          <w:tab w:val="left" w:pos="1107"/>
        </w:tabs>
        <w:jc w:val="both"/>
        <w:rPr>
          <w:sz w:val="24"/>
        </w:rPr>
      </w:pPr>
      <w:r>
        <w:rPr>
          <w:sz w:val="24"/>
        </w:rPr>
        <w:t>Līgums stājas spēkā ar parakstīšanas</w:t>
      </w:r>
      <w:r>
        <w:rPr>
          <w:spacing w:val="-1"/>
          <w:sz w:val="24"/>
        </w:rPr>
        <w:t xml:space="preserve"> </w:t>
      </w:r>
      <w:r>
        <w:rPr>
          <w:sz w:val="24"/>
        </w:rPr>
        <w:t>brīdi.</w:t>
      </w:r>
    </w:p>
    <w:p w14:paraId="338680DC" w14:textId="77777777" w:rsidR="00C858E3" w:rsidRDefault="00000000">
      <w:pPr>
        <w:pStyle w:val="ListParagraph"/>
        <w:numPr>
          <w:ilvl w:val="1"/>
          <w:numId w:val="1"/>
        </w:numPr>
        <w:tabs>
          <w:tab w:val="left" w:pos="1107"/>
        </w:tabs>
        <w:ind w:right="491"/>
        <w:jc w:val="both"/>
        <w:rPr>
          <w:sz w:val="24"/>
        </w:rPr>
      </w:pPr>
      <w:r>
        <w:rPr>
          <w:sz w:val="24"/>
        </w:rPr>
        <w:t xml:space="preserve">Izglītojamā un </w:t>
      </w:r>
      <w:r>
        <w:rPr>
          <w:b/>
          <w:sz w:val="24"/>
        </w:rPr>
        <w:t xml:space="preserve">Vecāku </w:t>
      </w:r>
      <w:r>
        <w:rPr>
          <w:sz w:val="24"/>
        </w:rPr>
        <w:t>personas dati tiek apstrādāti un izmantoti līguma sastādīšanai, datu</w:t>
      </w:r>
      <w:r>
        <w:rPr>
          <w:spacing w:val="-13"/>
          <w:sz w:val="24"/>
        </w:rPr>
        <w:t xml:space="preserve"> </w:t>
      </w:r>
      <w:r>
        <w:rPr>
          <w:sz w:val="24"/>
        </w:rPr>
        <w:t>ievadei</w:t>
      </w:r>
      <w:r>
        <w:rPr>
          <w:spacing w:val="-12"/>
          <w:sz w:val="24"/>
        </w:rPr>
        <w:t xml:space="preserve"> </w:t>
      </w:r>
      <w:r>
        <w:rPr>
          <w:sz w:val="24"/>
        </w:rPr>
        <w:t>Valsts</w:t>
      </w:r>
      <w:r>
        <w:rPr>
          <w:spacing w:val="-12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12"/>
          <w:sz w:val="24"/>
        </w:rPr>
        <w:t xml:space="preserve"> </w:t>
      </w:r>
      <w:r>
        <w:rPr>
          <w:sz w:val="24"/>
        </w:rPr>
        <w:t>informācijas</w:t>
      </w:r>
      <w:r>
        <w:rPr>
          <w:spacing w:val="-12"/>
          <w:sz w:val="24"/>
        </w:rPr>
        <w:t xml:space="preserve"> </w:t>
      </w:r>
      <w:r>
        <w:rPr>
          <w:sz w:val="24"/>
        </w:rPr>
        <w:t>sistēmā,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skolvadības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sistēmā</w:t>
      </w:r>
      <w:r>
        <w:rPr>
          <w:spacing w:val="-13"/>
          <w:sz w:val="24"/>
        </w:rPr>
        <w:t xml:space="preserve"> </w:t>
      </w:r>
      <w:r>
        <w:rPr>
          <w:sz w:val="24"/>
        </w:rPr>
        <w:t>E-klase,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rēķinu izrakstīšanai par līdzfinansējuma maksu un saziņai ar </w:t>
      </w:r>
      <w:r>
        <w:rPr>
          <w:b/>
          <w:sz w:val="24"/>
        </w:rPr>
        <w:t>Vecākiem</w:t>
      </w:r>
      <w:r>
        <w:rPr>
          <w:sz w:val="24"/>
        </w:rPr>
        <w:t>. Dati tiek uzglabāti saskaņā ar Arhīvu</w:t>
      </w:r>
      <w:r>
        <w:rPr>
          <w:spacing w:val="-2"/>
          <w:sz w:val="24"/>
        </w:rPr>
        <w:t xml:space="preserve"> </w:t>
      </w:r>
      <w:r>
        <w:rPr>
          <w:sz w:val="24"/>
        </w:rPr>
        <w:t>likumu.</w:t>
      </w:r>
    </w:p>
    <w:p w14:paraId="4A0A35D0" w14:textId="4B787EB0" w:rsidR="00C858E3" w:rsidRDefault="00000000">
      <w:pPr>
        <w:pStyle w:val="ListParagraph"/>
        <w:numPr>
          <w:ilvl w:val="1"/>
          <w:numId w:val="1"/>
        </w:numPr>
        <w:tabs>
          <w:tab w:val="left" w:pos="1107"/>
        </w:tabs>
        <w:ind w:right="490"/>
        <w:jc w:val="both"/>
        <w:rPr>
          <w:sz w:val="24"/>
        </w:rPr>
      </w:pPr>
      <w:r>
        <w:rPr>
          <w:sz w:val="24"/>
        </w:rPr>
        <w:t xml:space="preserve">Izglītojamais mācību procesā un </w:t>
      </w:r>
      <w:r w:rsidR="0052464D">
        <w:rPr>
          <w:b/>
          <w:sz w:val="24"/>
        </w:rPr>
        <w:t xml:space="preserve">Centra </w:t>
      </w:r>
      <w:r>
        <w:rPr>
          <w:sz w:val="24"/>
        </w:rPr>
        <w:t xml:space="preserve">pasākumos var tikt fotografēts un/vai filmēts. Iegūtie foto un/vai video materiāli var tikt publicēti mēdijos un/vai </w:t>
      </w:r>
      <w:r w:rsidR="0052464D">
        <w:rPr>
          <w:b/>
          <w:sz w:val="24"/>
        </w:rPr>
        <w:t>Centra</w:t>
      </w:r>
      <w:r>
        <w:rPr>
          <w:b/>
          <w:sz w:val="24"/>
        </w:rPr>
        <w:t xml:space="preserve"> </w:t>
      </w:r>
      <w:r>
        <w:rPr>
          <w:sz w:val="24"/>
        </w:rPr>
        <w:t xml:space="preserve">oficiālajos sociālo tīklu kontos </w:t>
      </w:r>
      <w:r w:rsidR="0052464D">
        <w:rPr>
          <w:b/>
          <w:sz w:val="24"/>
        </w:rPr>
        <w:t>Centra</w:t>
      </w:r>
      <w:r>
        <w:rPr>
          <w:b/>
          <w:sz w:val="24"/>
        </w:rPr>
        <w:t xml:space="preserve"> </w:t>
      </w:r>
      <w:r>
        <w:rPr>
          <w:sz w:val="24"/>
        </w:rPr>
        <w:t xml:space="preserve">popularizēšanai. Iebildumu gadījumā </w:t>
      </w:r>
      <w:r>
        <w:rPr>
          <w:b/>
          <w:sz w:val="24"/>
        </w:rPr>
        <w:t xml:space="preserve">Vecāki </w:t>
      </w:r>
      <w:r>
        <w:rPr>
          <w:sz w:val="24"/>
        </w:rPr>
        <w:t xml:space="preserve">informē </w:t>
      </w:r>
      <w:r w:rsidR="0052464D">
        <w:rPr>
          <w:b/>
          <w:sz w:val="24"/>
        </w:rPr>
        <w:t>Centra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vadību.</w:t>
      </w:r>
    </w:p>
    <w:p w14:paraId="04BF47C1" w14:textId="77777777" w:rsidR="00C858E3" w:rsidRDefault="00C858E3">
      <w:pPr>
        <w:pStyle w:val="BodyText"/>
        <w:rPr>
          <w:sz w:val="20"/>
        </w:rPr>
      </w:pPr>
    </w:p>
    <w:p w14:paraId="39306CC3" w14:textId="77777777" w:rsidR="00C858E3" w:rsidRDefault="00C858E3">
      <w:pPr>
        <w:pStyle w:val="BodyText"/>
        <w:spacing w:before="6"/>
        <w:rPr>
          <w:sz w:val="28"/>
        </w:rPr>
      </w:pPr>
    </w:p>
    <w:tbl>
      <w:tblPr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5250"/>
      </w:tblGrid>
      <w:tr w:rsidR="00C858E3" w14:paraId="52567AC0" w14:textId="77777777">
        <w:trPr>
          <w:trHeight w:val="688"/>
        </w:trPr>
        <w:tc>
          <w:tcPr>
            <w:tcW w:w="3966" w:type="dxa"/>
            <w:tcBorders>
              <w:top w:val="nil"/>
              <w:left w:val="nil"/>
            </w:tcBorders>
          </w:tcPr>
          <w:p w14:paraId="11C950C8" w14:textId="1BAF64ED" w:rsidR="00C858E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Direktor</w:t>
            </w:r>
            <w:r w:rsidR="00100C14">
              <w:rPr>
                <w:sz w:val="24"/>
              </w:rPr>
              <w:t>e</w:t>
            </w:r>
            <w:r>
              <w:rPr>
                <w:sz w:val="24"/>
              </w:rPr>
              <w:t>:</w:t>
            </w:r>
          </w:p>
          <w:p w14:paraId="732CB742" w14:textId="35AB0E2A" w:rsidR="00C858E3" w:rsidRDefault="00005AB6">
            <w:pPr>
              <w:pStyle w:val="TableParagraph"/>
              <w:spacing w:before="2" w:line="240" w:lineRule="auto"/>
              <w:ind w:left="1125"/>
              <w:rPr>
                <w:sz w:val="24"/>
              </w:rPr>
            </w:pPr>
            <w:r>
              <w:rPr>
                <w:sz w:val="24"/>
              </w:rPr>
              <w:t>Inguna Čākure</w:t>
            </w:r>
          </w:p>
        </w:tc>
        <w:tc>
          <w:tcPr>
            <w:tcW w:w="5250" w:type="dxa"/>
            <w:tcBorders>
              <w:top w:val="nil"/>
              <w:right w:val="nil"/>
            </w:tcBorders>
          </w:tcPr>
          <w:p w14:paraId="157F5E6F" w14:textId="77777777" w:rsidR="00C858E3" w:rsidRDefault="0000000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Vecāks vai likumiskais pārstāvis:</w:t>
            </w:r>
          </w:p>
        </w:tc>
      </w:tr>
      <w:tr w:rsidR="00C858E3" w14:paraId="7A606BC3" w14:textId="77777777">
        <w:trPr>
          <w:trHeight w:val="278"/>
        </w:trPr>
        <w:tc>
          <w:tcPr>
            <w:tcW w:w="3966" w:type="dxa"/>
            <w:tcBorders>
              <w:left w:val="nil"/>
            </w:tcBorders>
          </w:tcPr>
          <w:p w14:paraId="5AAFFAF4" w14:textId="77777777" w:rsidR="00C858E3" w:rsidRDefault="00000000">
            <w:pPr>
              <w:pStyle w:val="TableParagraph"/>
              <w:spacing w:line="258" w:lineRule="exact"/>
              <w:ind w:left="1281"/>
              <w:rPr>
                <w:i/>
                <w:sz w:val="24"/>
              </w:rPr>
            </w:pPr>
            <w:r>
              <w:rPr>
                <w:i/>
                <w:sz w:val="24"/>
              </w:rPr>
              <w:t>vārds, uzvārds</w:t>
            </w:r>
          </w:p>
        </w:tc>
        <w:tc>
          <w:tcPr>
            <w:tcW w:w="5250" w:type="dxa"/>
            <w:tcBorders>
              <w:right w:val="nil"/>
            </w:tcBorders>
          </w:tcPr>
          <w:p w14:paraId="2C3B4F5D" w14:textId="77777777" w:rsidR="00C858E3" w:rsidRDefault="00000000">
            <w:pPr>
              <w:pStyle w:val="TableParagraph"/>
              <w:spacing w:line="258" w:lineRule="exact"/>
              <w:ind w:left="1900" w:right="19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vārds, uzvārds</w:t>
            </w:r>
          </w:p>
        </w:tc>
      </w:tr>
      <w:tr w:rsidR="00C858E3" w14:paraId="5A278D30" w14:textId="77777777">
        <w:trPr>
          <w:trHeight w:val="553"/>
        </w:trPr>
        <w:tc>
          <w:tcPr>
            <w:tcW w:w="3966" w:type="dxa"/>
            <w:tcBorders>
              <w:left w:val="nil"/>
            </w:tcBorders>
          </w:tcPr>
          <w:p w14:paraId="5715752C" w14:textId="32A15541" w:rsidR="00C858E3" w:rsidRDefault="00CE23DC" w:rsidP="005246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Juridiskā adrese: </w:t>
            </w:r>
            <w:r w:rsidR="00005AB6">
              <w:rPr>
                <w:sz w:val="24"/>
              </w:rPr>
              <w:t>Aviācijas iela 8</w:t>
            </w:r>
            <w:r w:rsidR="0052464D">
              <w:rPr>
                <w:sz w:val="24"/>
              </w:rPr>
              <w:t>, Jelgava, LV300</w:t>
            </w:r>
            <w:r w:rsidR="00005AB6">
              <w:rPr>
                <w:sz w:val="24"/>
              </w:rPr>
              <w:t>2</w:t>
            </w:r>
          </w:p>
        </w:tc>
        <w:tc>
          <w:tcPr>
            <w:tcW w:w="5250" w:type="dxa"/>
            <w:tcBorders>
              <w:right w:val="nil"/>
            </w:tcBorders>
          </w:tcPr>
          <w:p w14:paraId="6D3D0CF9" w14:textId="77777777" w:rsidR="00C858E3" w:rsidRDefault="0000000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Adrese:</w:t>
            </w:r>
          </w:p>
        </w:tc>
      </w:tr>
      <w:tr w:rsidR="00C858E3" w14:paraId="583577A1" w14:textId="77777777">
        <w:trPr>
          <w:trHeight w:val="412"/>
        </w:trPr>
        <w:tc>
          <w:tcPr>
            <w:tcW w:w="3966" w:type="dxa"/>
            <w:tcBorders>
              <w:left w:val="nil"/>
            </w:tcBorders>
          </w:tcPr>
          <w:p w14:paraId="3A605775" w14:textId="645EE874" w:rsidR="00C858E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Tālrunis: +371 2</w:t>
            </w:r>
            <w:r w:rsidR="0052464D">
              <w:rPr>
                <w:sz w:val="24"/>
              </w:rPr>
              <w:t>6542</w:t>
            </w:r>
            <w:r w:rsidR="00005AB6">
              <w:rPr>
                <w:sz w:val="24"/>
              </w:rPr>
              <w:t>051</w:t>
            </w:r>
          </w:p>
        </w:tc>
        <w:tc>
          <w:tcPr>
            <w:tcW w:w="5250" w:type="dxa"/>
            <w:tcBorders>
              <w:right w:val="nil"/>
            </w:tcBorders>
          </w:tcPr>
          <w:p w14:paraId="1D08085C" w14:textId="77777777" w:rsidR="00C858E3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Tālrunis:</w:t>
            </w:r>
          </w:p>
        </w:tc>
      </w:tr>
      <w:tr w:rsidR="00C858E3" w14:paraId="702436C8" w14:textId="77777777">
        <w:trPr>
          <w:trHeight w:val="414"/>
        </w:trPr>
        <w:tc>
          <w:tcPr>
            <w:tcW w:w="3966" w:type="dxa"/>
            <w:tcBorders>
              <w:left w:val="nil"/>
            </w:tcBorders>
          </w:tcPr>
          <w:p w14:paraId="163B3CE6" w14:textId="3A6CF74A" w:rsidR="00C858E3" w:rsidRDefault="00000000">
            <w:pPr>
              <w:pStyle w:val="TableParagraph"/>
            </w:pPr>
            <w:r>
              <w:rPr>
                <w:sz w:val="24"/>
              </w:rPr>
              <w:t xml:space="preserve">E pasts: </w:t>
            </w:r>
            <w:hyperlink r:id="rId8" w:history="1">
              <w:r w:rsidR="0052464D" w:rsidRPr="00415E11">
                <w:rPr>
                  <w:rStyle w:val="Hyperlink"/>
                </w:rPr>
                <w:t>sports@jelgavasnovads.lv</w:t>
              </w:r>
            </w:hyperlink>
          </w:p>
        </w:tc>
        <w:tc>
          <w:tcPr>
            <w:tcW w:w="5250" w:type="dxa"/>
            <w:tcBorders>
              <w:right w:val="nil"/>
            </w:tcBorders>
          </w:tcPr>
          <w:p w14:paraId="799BFC1F" w14:textId="77777777" w:rsidR="00C858E3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E pasts:</w:t>
            </w:r>
          </w:p>
        </w:tc>
      </w:tr>
      <w:tr w:rsidR="00C858E3" w14:paraId="6D561CF8" w14:textId="77777777">
        <w:trPr>
          <w:trHeight w:val="414"/>
        </w:trPr>
        <w:tc>
          <w:tcPr>
            <w:tcW w:w="3966" w:type="dxa"/>
            <w:tcBorders>
              <w:left w:val="nil"/>
            </w:tcBorders>
          </w:tcPr>
          <w:p w14:paraId="38568ADF" w14:textId="77777777" w:rsidR="00C858E3" w:rsidRDefault="00C858E3">
            <w:pPr>
              <w:pStyle w:val="TableParagraph"/>
              <w:spacing w:line="240" w:lineRule="auto"/>
              <w:ind w:left="0"/>
            </w:pPr>
          </w:p>
        </w:tc>
        <w:tc>
          <w:tcPr>
            <w:tcW w:w="5250" w:type="dxa"/>
            <w:tcBorders>
              <w:right w:val="nil"/>
            </w:tcBorders>
          </w:tcPr>
          <w:p w14:paraId="6B1A5C5C" w14:textId="77777777" w:rsidR="00C858E3" w:rsidRDefault="00C858E3">
            <w:pPr>
              <w:pStyle w:val="TableParagraph"/>
              <w:spacing w:line="240" w:lineRule="auto"/>
              <w:ind w:left="0"/>
            </w:pPr>
          </w:p>
        </w:tc>
      </w:tr>
      <w:tr w:rsidR="00C858E3" w14:paraId="251DE8AB" w14:textId="77777777">
        <w:trPr>
          <w:trHeight w:val="275"/>
        </w:trPr>
        <w:tc>
          <w:tcPr>
            <w:tcW w:w="3966" w:type="dxa"/>
            <w:tcBorders>
              <w:left w:val="nil"/>
              <w:bottom w:val="nil"/>
            </w:tcBorders>
          </w:tcPr>
          <w:p w14:paraId="1BA2577F" w14:textId="77777777" w:rsidR="00C858E3" w:rsidRDefault="00000000">
            <w:pPr>
              <w:pStyle w:val="TableParagraph"/>
              <w:spacing w:line="256" w:lineRule="exact"/>
              <w:ind w:left="1554" w:right="15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paraksts</w:t>
            </w:r>
          </w:p>
        </w:tc>
        <w:tc>
          <w:tcPr>
            <w:tcW w:w="5250" w:type="dxa"/>
            <w:tcBorders>
              <w:bottom w:val="nil"/>
              <w:right w:val="nil"/>
            </w:tcBorders>
          </w:tcPr>
          <w:p w14:paraId="3E03714A" w14:textId="77777777" w:rsidR="00C858E3" w:rsidRDefault="00000000">
            <w:pPr>
              <w:pStyle w:val="TableParagraph"/>
              <w:spacing w:line="256" w:lineRule="exact"/>
              <w:ind w:left="1900" w:right="19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paraksts</w:t>
            </w:r>
          </w:p>
        </w:tc>
      </w:tr>
    </w:tbl>
    <w:p w14:paraId="0773B839" w14:textId="77777777" w:rsidR="00C858E3" w:rsidRDefault="00C858E3">
      <w:pPr>
        <w:pStyle w:val="BodyText"/>
        <w:rPr>
          <w:sz w:val="20"/>
        </w:rPr>
      </w:pPr>
    </w:p>
    <w:p w14:paraId="7D6F1CD9" w14:textId="77777777" w:rsidR="00C858E3" w:rsidRDefault="00C858E3">
      <w:pPr>
        <w:pStyle w:val="BodyText"/>
        <w:spacing w:before="3"/>
        <w:rPr>
          <w:sz w:val="27"/>
        </w:rPr>
      </w:pPr>
    </w:p>
    <w:p w14:paraId="2AB2AF3D" w14:textId="77777777" w:rsidR="00C858E3" w:rsidRDefault="00000000">
      <w:pPr>
        <w:pStyle w:val="Heading1"/>
        <w:spacing w:before="90" w:line="240" w:lineRule="auto"/>
        <w:ind w:firstLine="0"/>
      </w:pPr>
      <w:r>
        <w:t>Maksājumu rekvizīti</w:t>
      </w:r>
    </w:p>
    <w:p w14:paraId="23F97B1F" w14:textId="5899789D" w:rsidR="00C858E3" w:rsidRDefault="00000000">
      <w:pPr>
        <w:pStyle w:val="BodyText"/>
        <w:spacing w:before="33"/>
        <w:ind w:left="540" w:right="5416"/>
      </w:pPr>
      <w:r>
        <w:t xml:space="preserve">JELGAVAS NOVADA PAŠVALDĪBA </w:t>
      </w:r>
      <w:r w:rsidR="0052464D">
        <w:t>JELGAVAS NOVADA SPORTA CENTRS</w:t>
      </w:r>
    </w:p>
    <w:p w14:paraId="33AE2121" w14:textId="77777777" w:rsidR="00005AB6" w:rsidRDefault="00005AB6">
      <w:pPr>
        <w:pStyle w:val="BodyText"/>
        <w:ind w:left="540" w:right="5457"/>
      </w:pPr>
      <w:r>
        <w:t xml:space="preserve">Aviācijas iela 8f, Jelgava, Latvija, </w:t>
      </w:r>
    </w:p>
    <w:p w14:paraId="6072BCFC" w14:textId="2CC8F00E" w:rsidR="00005AB6" w:rsidRDefault="00000000">
      <w:pPr>
        <w:pStyle w:val="BodyText"/>
        <w:ind w:left="540" w:right="5457"/>
      </w:pPr>
      <w:r>
        <w:t>LV-300</w:t>
      </w:r>
      <w:r w:rsidR="00005AB6">
        <w:t>2</w:t>
      </w:r>
    </w:p>
    <w:p w14:paraId="34F52470" w14:textId="348EAC3F" w:rsidR="00C858E3" w:rsidRDefault="00000000">
      <w:pPr>
        <w:pStyle w:val="BodyText"/>
        <w:ind w:left="540" w:right="5457"/>
      </w:pPr>
      <w:r>
        <w:t xml:space="preserve"> Reģ.Nr.90009118031</w:t>
      </w:r>
    </w:p>
    <w:p w14:paraId="3B839DCD" w14:textId="77777777" w:rsidR="00C858E3" w:rsidRDefault="00000000">
      <w:pPr>
        <w:pStyle w:val="BodyText"/>
        <w:ind w:left="540"/>
      </w:pPr>
      <w:r>
        <w:t>AS SWEDBANK</w:t>
      </w:r>
    </w:p>
    <w:p w14:paraId="43499564" w14:textId="77777777" w:rsidR="00C858E3" w:rsidRDefault="00000000">
      <w:pPr>
        <w:pStyle w:val="BodyText"/>
        <w:ind w:left="540"/>
      </w:pPr>
      <w:r>
        <w:t>Konta Nr. LV07HABA0551025900443</w:t>
      </w:r>
    </w:p>
    <w:sectPr w:rsidR="00C858E3">
      <w:pgSz w:w="11910" w:h="16840"/>
      <w:pgMar w:top="620" w:right="780" w:bottom="620" w:left="1260" w:header="0" w:footer="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4565A" w14:textId="77777777" w:rsidR="00B24605" w:rsidRDefault="00B24605">
      <w:r>
        <w:separator/>
      </w:r>
    </w:p>
  </w:endnote>
  <w:endnote w:type="continuationSeparator" w:id="0">
    <w:p w14:paraId="22388975" w14:textId="77777777" w:rsidR="00B24605" w:rsidRDefault="00B2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E0395" w14:textId="6D71D3C7" w:rsidR="00C858E3" w:rsidRDefault="00637C5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58782B" wp14:editId="2D45E513">
              <wp:simplePos x="0" y="0"/>
              <wp:positionH relativeFrom="page">
                <wp:posOffset>3873500</wp:posOffset>
              </wp:positionH>
              <wp:positionV relativeFrom="page">
                <wp:posOffset>10280015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6CEA2" w14:textId="77777777" w:rsidR="00C858E3" w:rsidRDefault="00000000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5878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pt;margin-top:809.4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IvxSfHiAAAADQEAAA8AAAAAAAAAAAAAAAAALwQAAGRycy9kb3ducmV2LnhtbFBLBQYAAAAABAAE&#10;APMAAAA+BQAAAAA=&#10;" filled="f" stroked="f">
              <v:textbox inset="0,0,0,0">
                <w:txbxContent>
                  <w:p w14:paraId="0706CEA2" w14:textId="77777777" w:rsidR="00C858E3" w:rsidRDefault="00000000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8B537" w14:textId="77777777" w:rsidR="00B24605" w:rsidRDefault="00B24605">
      <w:r>
        <w:separator/>
      </w:r>
    </w:p>
  </w:footnote>
  <w:footnote w:type="continuationSeparator" w:id="0">
    <w:p w14:paraId="5BEEF9FF" w14:textId="77777777" w:rsidR="00B24605" w:rsidRDefault="00B2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D6EEA"/>
    <w:multiLevelType w:val="multilevel"/>
    <w:tmpl w:val="40A8F5A0"/>
    <w:lvl w:ilvl="0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106" w:hanging="5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534" w:hanging="71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2580" w:hanging="71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621" w:hanging="71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662" w:hanging="71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703" w:hanging="71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744" w:hanging="71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784" w:hanging="711"/>
      </w:pPr>
      <w:rPr>
        <w:rFonts w:hint="default"/>
        <w:lang w:val="lv-LV" w:eastAsia="en-US" w:bidi="ar-SA"/>
      </w:rPr>
    </w:lvl>
  </w:abstractNum>
  <w:num w:numId="1" w16cid:durableId="91744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E3"/>
    <w:rsid w:val="00005AB6"/>
    <w:rsid w:val="00100C14"/>
    <w:rsid w:val="0052464D"/>
    <w:rsid w:val="0060025F"/>
    <w:rsid w:val="00637C56"/>
    <w:rsid w:val="00720743"/>
    <w:rsid w:val="00827A8D"/>
    <w:rsid w:val="00B24605"/>
    <w:rsid w:val="00B529C7"/>
    <w:rsid w:val="00B57E47"/>
    <w:rsid w:val="00C66DE4"/>
    <w:rsid w:val="00C858E3"/>
    <w:rsid w:val="00CE23DC"/>
    <w:rsid w:val="00D730FA"/>
    <w:rsid w:val="00E4425C"/>
    <w:rsid w:val="00E76F8C"/>
    <w:rsid w:val="00F1788E"/>
    <w:rsid w:val="00F4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E9B74"/>
  <w15:docId w15:val="{CF7AB5BD-146C-46DF-9387-D4BF82B2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9"/>
    <w:qFormat/>
    <w:pPr>
      <w:spacing w:line="274" w:lineRule="exact"/>
      <w:ind w:left="540" w:hanging="42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22" w:right="47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06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8"/>
    </w:pPr>
  </w:style>
  <w:style w:type="character" w:styleId="Hyperlink">
    <w:name w:val="Hyperlink"/>
    <w:basedOn w:val="DefaultParagraphFont"/>
    <w:uiPriority w:val="99"/>
    <w:unhideWhenUsed/>
    <w:rsid w:val="005246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@jelgavasnovads.lv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2686</Words>
  <Characters>1532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Inguna Cakure</cp:lastModifiedBy>
  <cp:revision>4</cp:revision>
  <dcterms:created xsi:type="dcterms:W3CDTF">2024-09-11T11:56:00Z</dcterms:created>
  <dcterms:modified xsi:type="dcterms:W3CDTF">2024-09-11T11:56:00Z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2022-08-30T00:00:00Z</vt:filetime>
  </property>
</Properties>
</file>